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B64" w:rsidRPr="005E4D04" w:rsidRDefault="00006B64" w:rsidP="00C734A6">
      <w:pPr>
        <w:jc w:val="center"/>
        <w:rPr>
          <w:rFonts w:eastAsia="Times New Roman" w:cs="Calibri"/>
          <w:b/>
          <w:sz w:val="24"/>
          <w:szCs w:val="24"/>
        </w:rPr>
      </w:pPr>
      <w:r w:rsidRPr="005E4D04">
        <w:rPr>
          <w:rFonts w:eastAsia="Times New Roman" w:cs="Calibri"/>
          <w:b/>
          <w:sz w:val="24"/>
          <w:szCs w:val="24"/>
        </w:rPr>
        <w:t>CURRICULUM VITAE</w:t>
      </w:r>
    </w:p>
    <w:p w:rsidR="00006B64" w:rsidRPr="005E4D04" w:rsidRDefault="00006B64" w:rsidP="00C734A6">
      <w:pPr>
        <w:rPr>
          <w:rFonts w:eastAsia="Times New Roman" w:cs="Calibri"/>
          <w:b/>
          <w:sz w:val="24"/>
          <w:szCs w:val="24"/>
        </w:rPr>
      </w:pPr>
    </w:p>
    <w:p w:rsidR="00FA4753" w:rsidRDefault="009B10BB" w:rsidP="00C734A6">
      <w:pPr>
        <w:rPr>
          <w:rFonts w:eastAsia="Times New Roman" w:cs="Calibri"/>
          <w:sz w:val="24"/>
          <w:szCs w:val="24"/>
        </w:rPr>
      </w:pPr>
      <w:r w:rsidRPr="005E4D04">
        <w:rPr>
          <w:rFonts w:eastAsia="Times New Roman" w:cs="Calibri"/>
          <w:sz w:val="24"/>
          <w:szCs w:val="24"/>
        </w:rPr>
        <w:t>Ulrike</w:t>
      </w:r>
      <w:r w:rsidR="00C75E07" w:rsidRPr="005E4D04">
        <w:rPr>
          <w:rFonts w:eastAsia="Times New Roman" w:cs="Calibri"/>
          <w:sz w:val="24"/>
          <w:szCs w:val="24"/>
        </w:rPr>
        <w:t xml:space="preserve"> Hildegard</w:t>
      </w:r>
      <w:r w:rsidR="0033569E" w:rsidRPr="005E4D04">
        <w:rPr>
          <w:rFonts w:eastAsia="Times New Roman" w:cs="Calibri"/>
          <w:sz w:val="24"/>
          <w:szCs w:val="24"/>
        </w:rPr>
        <w:t xml:space="preserve"> Mitchell, PhD, </w:t>
      </w:r>
      <w:r w:rsidR="00FA4753">
        <w:rPr>
          <w:rFonts w:eastAsia="Times New Roman" w:cs="Calibri"/>
          <w:sz w:val="24"/>
          <w:szCs w:val="24"/>
        </w:rPr>
        <w:t>PT</w:t>
      </w:r>
      <w:r w:rsidRPr="005E4D04">
        <w:rPr>
          <w:rFonts w:eastAsia="Times New Roman" w:cs="Calibri"/>
          <w:sz w:val="24"/>
          <w:szCs w:val="24"/>
        </w:rPr>
        <w:t xml:space="preserve"> </w:t>
      </w:r>
    </w:p>
    <w:p w:rsidR="00FA4753" w:rsidRDefault="00FA4753" w:rsidP="00C734A6">
      <w:pPr>
        <w:rPr>
          <w:rFonts w:eastAsia="Times New Roman" w:cs="Calibri"/>
          <w:sz w:val="24"/>
          <w:szCs w:val="24"/>
        </w:rPr>
      </w:pPr>
      <w:r>
        <w:rPr>
          <w:rFonts w:eastAsia="Times New Roman" w:cs="Calibri"/>
          <w:sz w:val="24"/>
          <w:szCs w:val="24"/>
        </w:rPr>
        <w:t>Manual Therapy Certified</w:t>
      </w:r>
    </w:p>
    <w:p w:rsidR="009B10BB" w:rsidRPr="005E4D04" w:rsidRDefault="00FA4753" w:rsidP="00C734A6">
      <w:pPr>
        <w:rPr>
          <w:rFonts w:eastAsia="Times New Roman" w:cs="Calibri"/>
          <w:sz w:val="24"/>
          <w:szCs w:val="24"/>
        </w:rPr>
      </w:pPr>
      <w:r>
        <w:rPr>
          <w:rFonts w:eastAsia="Times New Roman" w:cs="Calibri"/>
          <w:sz w:val="24"/>
          <w:szCs w:val="24"/>
        </w:rPr>
        <w:t>Orthopedic Certified Specialist</w:t>
      </w:r>
      <w:r w:rsidR="009B10BB" w:rsidRPr="005E4D04">
        <w:rPr>
          <w:rFonts w:eastAsia="Times New Roman" w:cs="Calibri"/>
          <w:sz w:val="24"/>
          <w:szCs w:val="24"/>
        </w:rPr>
        <w:t xml:space="preserve"> </w:t>
      </w:r>
    </w:p>
    <w:p w:rsidR="00897AF6" w:rsidRPr="005E4D04" w:rsidRDefault="00897AF6" w:rsidP="00C734A6">
      <w:pPr>
        <w:rPr>
          <w:rFonts w:eastAsia="Times New Roman" w:cs="Calibri"/>
          <w:sz w:val="24"/>
          <w:szCs w:val="24"/>
        </w:rPr>
      </w:pPr>
      <w:r w:rsidRPr="005E4D04">
        <w:rPr>
          <w:rFonts w:eastAsia="Times New Roman" w:cs="Calibri"/>
          <w:sz w:val="24"/>
          <w:szCs w:val="24"/>
        </w:rPr>
        <w:t>Fellow of the American Academy of Orthop</w:t>
      </w:r>
      <w:r w:rsidR="00DD0403" w:rsidRPr="005E4D04">
        <w:rPr>
          <w:rFonts w:eastAsia="Times New Roman" w:cs="Calibri"/>
          <w:sz w:val="24"/>
          <w:szCs w:val="24"/>
        </w:rPr>
        <w:t>a</w:t>
      </w:r>
      <w:r w:rsidRPr="005E4D04">
        <w:rPr>
          <w:rFonts w:eastAsia="Times New Roman" w:cs="Calibri"/>
          <w:sz w:val="24"/>
          <w:szCs w:val="24"/>
        </w:rPr>
        <w:t>edic and Manual Physical Therapists</w:t>
      </w:r>
    </w:p>
    <w:p w:rsidR="006A2FBC" w:rsidRPr="005E4D04" w:rsidRDefault="006A2FBC" w:rsidP="00C734A6">
      <w:pPr>
        <w:rPr>
          <w:rFonts w:eastAsia="Times New Roman" w:cs="Calibri"/>
          <w:sz w:val="24"/>
          <w:szCs w:val="24"/>
        </w:rPr>
      </w:pPr>
      <w:r w:rsidRPr="005E4D04">
        <w:rPr>
          <w:rFonts w:eastAsia="Times New Roman" w:cs="Calibri"/>
          <w:sz w:val="24"/>
          <w:szCs w:val="24"/>
        </w:rPr>
        <w:t xml:space="preserve">Brigham Young University, </w:t>
      </w:r>
      <w:r w:rsidR="00006B64" w:rsidRPr="005E4D04">
        <w:rPr>
          <w:rFonts w:eastAsia="Times New Roman" w:cs="Calibri"/>
          <w:sz w:val="24"/>
          <w:szCs w:val="24"/>
        </w:rPr>
        <w:t>Department of Exercise Sciences</w:t>
      </w:r>
      <w:r w:rsidRPr="005E4D04">
        <w:rPr>
          <w:rFonts w:eastAsia="Times New Roman" w:cs="Calibri"/>
          <w:sz w:val="24"/>
          <w:szCs w:val="24"/>
        </w:rPr>
        <w:t xml:space="preserve"> </w:t>
      </w:r>
    </w:p>
    <w:p w:rsidR="00006B64" w:rsidRPr="005E4D04" w:rsidRDefault="00C111C3" w:rsidP="00C734A6">
      <w:pPr>
        <w:rPr>
          <w:rFonts w:eastAsia="Times New Roman" w:cs="Calibri"/>
          <w:sz w:val="24"/>
          <w:szCs w:val="24"/>
        </w:rPr>
      </w:pPr>
      <w:r w:rsidRPr="005E4D04">
        <w:rPr>
          <w:rFonts w:eastAsia="Times New Roman" w:cs="Calibri"/>
          <w:sz w:val="24"/>
          <w:szCs w:val="24"/>
        </w:rPr>
        <w:t>268 Smith Fieldhouse</w:t>
      </w:r>
    </w:p>
    <w:p w:rsidR="00006B64" w:rsidRPr="005E4D04" w:rsidRDefault="00006B64" w:rsidP="00C734A6">
      <w:pPr>
        <w:rPr>
          <w:rFonts w:eastAsia="Times New Roman" w:cs="Calibri"/>
          <w:sz w:val="24"/>
          <w:szCs w:val="24"/>
        </w:rPr>
      </w:pPr>
      <w:r w:rsidRPr="005E4D04">
        <w:rPr>
          <w:rFonts w:eastAsia="Times New Roman" w:cs="Calibri"/>
          <w:sz w:val="24"/>
          <w:szCs w:val="24"/>
        </w:rPr>
        <w:t>Provo, UT 84602</w:t>
      </w:r>
      <w:r w:rsidR="00C111C3" w:rsidRPr="005E4D04">
        <w:rPr>
          <w:rFonts w:eastAsia="Times New Roman" w:cs="Calibri"/>
          <w:sz w:val="24"/>
          <w:szCs w:val="24"/>
        </w:rPr>
        <w:t>-2216</w:t>
      </w:r>
    </w:p>
    <w:p w:rsidR="00D61663" w:rsidRPr="005E4D04" w:rsidRDefault="006A2FBC" w:rsidP="00C734A6">
      <w:pPr>
        <w:rPr>
          <w:rFonts w:eastAsia="Times New Roman" w:cs="Calibri"/>
          <w:sz w:val="24"/>
          <w:szCs w:val="24"/>
        </w:rPr>
      </w:pPr>
      <w:r w:rsidRPr="005E4D04">
        <w:rPr>
          <w:rFonts w:eastAsia="Times New Roman" w:cs="Calibri"/>
          <w:sz w:val="24"/>
          <w:szCs w:val="24"/>
        </w:rPr>
        <w:t xml:space="preserve">Office: </w:t>
      </w:r>
      <w:r w:rsidR="00D61663" w:rsidRPr="005E4D04">
        <w:rPr>
          <w:rFonts w:eastAsia="Times New Roman" w:cs="Calibri"/>
          <w:sz w:val="24"/>
          <w:szCs w:val="24"/>
        </w:rPr>
        <w:t>801-422-3344</w:t>
      </w:r>
      <w:r w:rsidRPr="005E4D04">
        <w:rPr>
          <w:rFonts w:eastAsia="Times New Roman" w:cs="Calibri"/>
          <w:sz w:val="24"/>
          <w:szCs w:val="24"/>
        </w:rPr>
        <w:t xml:space="preserve">; Fax: </w:t>
      </w:r>
      <w:r w:rsidR="00D61663" w:rsidRPr="005E4D04">
        <w:rPr>
          <w:rFonts w:eastAsia="Times New Roman" w:cs="Calibri"/>
          <w:sz w:val="24"/>
          <w:szCs w:val="24"/>
        </w:rPr>
        <w:t xml:space="preserve">801-422-0555 </w:t>
      </w:r>
    </w:p>
    <w:p w:rsidR="00D61663" w:rsidRPr="005E4D04" w:rsidRDefault="00D61663" w:rsidP="00C734A6">
      <w:pPr>
        <w:rPr>
          <w:rFonts w:eastAsia="Times New Roman" w:cs="Calibri"/>
          <w:sz w:val="24"/>
          <w:szCs w:val="24"/>
        </w:rPr>
      </w:pPr>
      <w:r w:rsidRPr="005E4D04">
        <w:rPr>
          <w:rFonts w:eastAsia="Times New Roman" w:cs="Calibri"/>
          <w:sz w:val="24"/>
          <w:szCs w:val="24"/>
        </w:rPr>
        <w:t>rike_mitchell@byu.edu</w:t>
      </w:r>
    </w:p>
    <w:p w:rsidR="00006B64" w:rsidRPr="005E4D04" w:rsidRDefault="00006B64" w:rsidP="00C734A6">
      <w:pPr>
        <w:rPr>
          <w:rFonts w:eastAsia="Times New Roman" w:cs="Calibri"/>
          <w:sz w:val="24"/>
          <w:szCs w:val="24"/>
        </w:rPr>
      </w:pPr>
    </w:p>
    <w:p w:rsidR="009B10BB" w:rsidRPr="005E4D04" w:rsidRDefault="009B10BB" w:rsidP="00C734A6">
      <w:pPr>
        <w:rPr>
          <w:rFonts w:eastAsia="Times New Roman" w:cs="Calibri"/>
          <w:sz w:val="24"/>
          <w:szCs w:val="24"/>
        </w:rPr>
      </w:pPr>
      <w:r w:rsidRPr="005E4D04">
        <w:rPr>
          <w:rFonts w:eastAsia="Times New Roman" w:cs="Calibri"/>
          <w:b/>
          <w:bCs/>
          <w:sz w:val="24"/>
          <w:szCs w:val="24"/>
        </w:rPr>
        <w:t>Education</w:t>
      </w:r>
    </w:p>
    <w:p w:rsidR="00C75E07" w:rsidRPr="005E4D04" w:rsidRDefault="00C75E07" w:rsidP="00A67AD2">
      <w:pPr>
        <w:numPr>
          <w:ilvl w:val="0"/>
          <w:numId w:val="28"/>
        </w:numPr>
        <w:rPr>
          <w:rFonts w:eastAsia="Times New Roman" w:cs="Calibri"/>
          <w:sz w:val="24"/>
          <w:szCs w:val="24"/>
        </w:rPr>
      </w:pPr>
      <w:r w:rsidRPr="005E4D04">
        <w:rPr>
          <w:rFonts w:eastAsia="Times New Roman" w:cs="Calibri"/>
          <w:sz w:val="24"/>
          <w:szCs w:val="24"/>
        </w:rPr>
        <w:t xml:space="preserve">PhD Exercise Science, </w:t>
      </w:r>
      <w:r w:rsidR="003F797C" w:rsidRPr="005E4D04">
        <w:rPr>
          <w:rFonts w:eastAsia="Times New Roman" w:cs="Calibri"/>
          <w:sz w:val="24"/>
          <w:szCs w:val="24"/>
        </w:rPr>
        <w:t xml:space="preserve">emphasis on Physical Medicine and Rehabilitation, </w:t>
      </w:r>
      <w:r w:rsidRPr="005E4D04">
        <w:rPr>
          <w:rFonts w:eastAsia="Times New Roman" w:cs="Calibri"/>
          <w:sz w:val="24"/>
          <w:szCs w:val="24"/>
        </w:rPr>
        <w:t>Brigham Young University, 2005</w:t>
      </w:r>
    </w:p>
    <w:p w:rsidR="00C75E07" w:rsidRPr="005E4D04" w:rsidRDefault="00C75E07" w:rsidP="00A67AD2">
      <w:pPr>
        <w:numPr>
          <w:ilvl w:val="0"/>
          <w:numId w:val="28"/>
        </w:numPr>
        <w:rPr>
          <w:rFonts w:eastAsia="Times New Roman" w:cs="Calibri"/>
          <w:sz w:val="24"/>
          <w:szCs w:val="24"/>
        </w:rPr>
      </w:pPr>
      <w:r w:rsidRPr="005E4D04">
        <w:rPr>
          <w:rFonts w:eastAsia="Times New Roman" w:cs="Calibri"/>
          <w:sz w:val="24"/>
          <w:szCs w:val="24"/>
        </w:rPr>
        <w:t>MS Orthopedic Physical Therapy, University of St. Augustine for Health Sciences, Florida, 2000</w:t>
      </w:r>
    </w:p>
    <w:p w:rsidR="00C75E07" w:rsidRPr="005E4D04" w:rsidRDefault="00C75E07" w:rsidP="00A67AD2">
      <w:pPr>
        <w:numPr>
          <w:ilvl w:val="0"/>
          <w:numId w:val="28"/>
        </w:numPr>
        <w:rPr>
          <w:rFonts w:eastAsia="Times New Roman" w:cs="Calibri"/>
          <w:sz w:val="24"/>
          <w:szCs w:val="24"/>
          <w:lang w:val="de-DE"/>
        </w:rPr>
      </w:pPr>
      <w:r w:rsidRPr="005E4D04">
        <w:rPr>
          <w:rFonts w:eastAsia="Times New Roman" w:cs="Calibri"/>
          <w:sz w:val="24"/>
          <w:szCs w:val="24"/>
          <w:lang w:val="de-DE"/>
        </w:rPr>
        <w:t>BS (equivalent), Physical Therapy, Krankengymnastikschule Hessisch Lichtenau, Germany, 1987</w:t>
      </w:r>
    </w:p>
    <w:p w:rsidR="000D0523" w:rsidRPr="005E4D04" w:rsidRDefault="009B10BB" w:rsidP="00A67AD2">
      <w:pPr>
        <w:numPr>
          <w:ilvl w:val="0"/>
          <w:numId w:val="28"/>
        </w:numPr>
        <w:rPr>
          <w:rFonts w:eastAsia="Times New Roman" w:cs="Calibri"/>
          <w:sz w:val="24"/>
          <w:szCs w:val="24"/>
        </w:rPr>
      </w:pPr>
      <w:r w:rsidRPr="005E4D04">
        <w:rPr>
          <w:rFonts w:eastAsia="Times New Roman" w:cs="Calibri"/>
          <w:sz w:val="24"/>
          <w:szCs w:val="24"/>
        </w:rPr>
        <w:t xml:space="preserve">BA (equivalent), </w:t>
      </w:r>
      <w:r w:rsidR="00B21B9C" w:rsidRPr="005E4D04">
        <w:rPr>
          <w:rFonts w:eastAsia="Times New Roman" w:cs="Calibri"/>
          <w:sz w:val="24"/>
          <w:szCs w:val="24"/>
        </w:rPr>
        <w:t>Romance Languages and Sport</w:t>
      </w:r>
      <w:r w:rsidR="00BA66CA" w:rsidRPr="005E4D04">
        <w:rPr>
          <w:rFonts w:eastAsia="Times New Roman" w:cs="Calibri"/>
          <w:sz w:val="24"/>
          <w:szCs w:val="24"/>
        </w:rPr>
        <w:t xml:space="preserve"> Sciences</w:t>
      </w:r>
      <w:r w:rsidR="000D0523" w:rsidRPr="005E4D04">
        <w:rPr>
          <w:rFonts w:eastAsia="Times New Roman" w:cs="Calibri"/>
          <w:sz w:val="24"/>
          <w:szCs w:val="24"/>
        </w:rPr>
        <w:t>, University of Heidelberg, Germany, 1984</w:t>
      </w:r>
    </w:p>
    <w:p w:rsidR="00FF674A" w:rsidRPr="005E4D04" w:rsidRDefault="00FF674A" w:rsidP="00C734A6">
      <w:pPr>
        <w:rPr>
          <w:rFonts w:eastAsia="Times New Roman" w:cs="Calibri"/>
          <w:b/>
          <w:bCs/>
          <w:sz w:val="24"/>
          <w:szCs w:val="24"/>
        </w:rPr>
      </w:pPr>
    </w:p>
    <w:p w:rsidR="00C111C3" w:rsidRPr="005E4D04" w:rsidRDefault="00006B64" w:rsidP="00C734A6">
      <w:pPr>
        <w:rPr>
          <w:rFonts w:eastAsia="Times New Roman" w:cs="Calibri"/>
          <w:b/>
          <w:bCs/>
          <w:sz w:val="24"/>
          <w:szCs w:val="24"/>
        </w:rPr>
      </w:pPr>
      <w:r w:rsidRPr="005E4D04">
        <w:rPr>
          <w:rFonts w:eastAsia="Times New Roman" w:cs="Calibri"/>
          <w:b/>
          <w:bCs/>
          <w:sz w:val="24"/>
          <w:szCs w:val="24"/>
        </w:rPr>
        <w:t>Physical Therapy License</w:t>
      </w:r>
    </w:p>
    <w:p w:rsidR="000309AC" w:rsidRDefault="00C111C3" w:rsidP="00C734A6">
      <w:pPr>
        <w:rPr>
          <w:rFonts w:cs="Calibri"/>
          <w:sz w:val="24"/>
          <w:szCs w:val="24"/>
        </w:rPr>
      </w:pPr>
      <w:r w:rsidRPr="005E4D04">
        <w:rPr>
          <w:rFonts w:eastAsia="Times New Roman" w:cs="Calibri"/>
          <w:b/>
          <w:bCs/>
          <w:sz w:val="24"/>
          <w:szCs w:val="24"/>
        </w:rPr>
        <w:tab/>
      </w:r>
      <w:r w:rsidR="00136359" w:rsidRPr="005E4D04">
        <w:rPr>
          <w:rFonts w:eastAsia="Times New Roman" w:cs="Calibri"/>
          <w:bCs/>
          <w:sz w:val="24"/>
          <w:szCs w:val="24"/>
        </w:rPr>
        <w:t>#</w:t>
      </w:r>
      <w:r w:rsidR="007D0DF6" w:rsidRPr="005E4D04">
        <w:rPr>
          <w:rFonts w:cs="Calibri"/>
          <w:sz w:val="24"/>
          <w:szCs w:val="24"/>
        </w:rPr>
        <w:t>4986055-2401</w:t>
      </w:r>
      <w:r w:rsidR="00136359" w:rsidRPr="005E4D04">
        <w:rPr>
          <w:rFonts w:cs="Calibri"/>
          <w:sz w:val="24"/>
          <w:szCs w:val="24"/>
        </w:rPr>
        <w:t xml:space="preserve"> in Utah</w:t>
      </w:r>
      <w:r w:rsidR="000309AC">
        <w:rPr>
          <w:rFonts w:cs="Calibri"/>
          <w:sz w:val="24"/>
          <w:szCs w:val="24"/>
        </w:rPr>
        <w:t xml:space="preserve"> </w:t>
      </w:r>
    </w:p>
    <w:p w:rsidR="00006B64" w:rsidRPr="005E4D04" w:rsidRDefault="000309AC" w:rsidP="000309AC">
      <w:pPr>
        <w:ind w:firstLine="720"/>
        <w:rPr>
          <w:rFonts w:eastAsia="Times New Roman" w:cs="Calibri"/>
          <w:b/>
          <w:bCs/>
          <w:sz w:val="24"/>
          <w:szCs w:val="24"/>
        </w:rPr>
      </w:pPr>
      <w:r>
        <w:rPr>
          <w:rFonts w:cs="Calibri"/>
          <w:sz w:val="24"/>
          <w:szCs w:val="24"/>
        </w:rPr>
        <w:t>Trigger Point Dry Needling 2016 to present</w:t>
      </w:r>
    </w:p>
    <w:p w:rsidR="00006B64" w:rsidRPr="005E4D04" w:rsidRDefault="00006B64" w:rsidP="00C734A6">
      <w:pPr>
        <w:rPr>
          <w:rFonts w:eastAsia="Times New Roman" w:cs="Calibri"/>
          <w:b/>
          <w:bCs/>
          <w:sz w:val="24"/>
          <w:szCs w:val="24"/>
        </w:rPr>
      </w:pPr>
    </w:p>
    <w:p w:rsidR="00B44410" w:rsidRPr="005E4D04" w:rsidRDefault="00B44410" w:rsidP="00C734A6">
      <w:pPr>
        <w:rPr>
          <w:rFonts w:eastAsia="Times New Roman" w:cs="Calibri"/>
          <w:b/>
          <w:bCs/>
          <w:sz w:val="24"/>
          <w:szCs w:val="24"/>
        </w:rPr>
      </w:pPr>
      <w:r w:rsidRPr="005E4D04">
        <w:rPr>
          <w:rFonts w:eastAsia="Times New Roman" w:cs="Calibri"/>
          <w:b/>
          <w:bCs/>
          <w:sz w:val="24"/>
          <w:szCs w:val="24"/>
        </w:rPr>
        <w:t>Certifications</w:t>
      </w:r>
      <w:r w:rsidR="009562CF" w:rsidRPr="005E4D04">
        <w:rPr>
          <w:rFonts w:eastAsia="Times New Roman" w:cs="Calibri"/>
          <w:b/>
          <w:bCs/>
          <w:sz w:val="24"/>
          <w:szCs w:val="24"/>
        </w:rPr>
        <w:t xml:space="preserve"> </w:t>
      </w:r>
    </w:p>
    <w:p w:rsidR="00B44410" w:rsidRPr="005E4D04" w:rsidRDefault="00B44410" w:rsidP="00C734A6">
      <w:pPr>
        <w:numPr>
          <w:ilvl w:val="0"/>
          <w:numId w:val="22"/>
        </w:numPr>
        <w:rPr>
          <w:rFonts w:eastAsia="Times New Roman" w:cs="Calibri"/>
          <w:sz w:val="24"/>
          <w:szCs w:val="24"/>
        </w:rPr>
      </w:pPr>
      <w:r w:rsidRPr="005E4D04">
        <w:rPr>
          <w:rFonts w:eastAsia="Times New Roman" w:cs="Calibri"/>
          <w:b/>
          <w:sz w:val="24"/>
          <w:szCs w:val="24"/>
        </w:rPr>
        <w:t>Physical Therapist,</w:t>
      </w:r>
      <w:r w:rsidRPr="005E4D04">
        <w:rPr>
          <w:rFonts w:eastAsia="Times New Roman" w:cs="Calibri"/>
          <w:sz w:val="24"/>
          <w:szCs w:val="24"/>
        </w:rPr>
        <w:t xml:space="preserve"> licensed in Germany 1988, licensed in USA 1991</w:t>
      </w:r>
    </w:p>
    <w:p w:rsidR="003C59C3" w:rsidRPr="005E4D04" w:rsidRDefault="003C59C3" w:rsidP="00C734A6">
      <w:pPr>
        <w:numPr>
          <w:ilvl w:val="0"/>
          <w:numId w:val="22"/>
        </w:numPr>
        <w:rPr>
          <w:rFonts w:eastAsia="Times New Roman" w:cs="Calibri"/>
          <w:sz w:val="24"/>
          <w:szCs w:val="24"/>
        </w:rPr>
      </w:pPr>
      <w:r w:rsidRPr="005E4D04">
        <w:rPr>
          <w:rFonts w:eastAsia="Times New Roman" w:cs="Calibri"/>
          <w:b/>
          <w:bCs/>
          <w:sz w:val="24"/>
          <w:szCs w:val="24"/>
        </w:rPr>
        <w:t xml:space="preserve">Mechanical Diagnosis and Therapy, </w:t>
      </w:r>
      <w:r w:rsidRPr="005E4D04">
        <w:rPr>
          <w:rFonts w:eastAsia="Times New Roman" w:cs="Calibri"/>
          <w:bCs/>
          <w:sz w:val="24"/>
          <w:szCs w:val="24"/>
        </w:rPr>
        <w:t>credentialed by</w:t>
      </w:r>
      <w:r w:rsidRPr="005E4D04">
        <w:rPr>
          <w:rFonts w:eastAsia="Times New Roman" w:cs="Calibri"/>
          <w:sz w:val="24"/>
          <w:szCs w:val="24"/>
        </w:rPr>
        <w:t xml:space="preserve"> The McKenzie Institute, U.S.A. Center for Post-Graduate Study in Spinal Mechanical Therapy</w:t>
      </w:r>
      <w:r w:rsidR="009562CF" w:rsidRPr="005E4D04">
        <w:rPr>
          <w:rFonts w:eastAsia="Times New Roman" w:cs="Calibri"/>
          <w:sz w:val="24"/>
          <w:szCs w:val="24"/>
        </w:rPr>
        <w:t>;</w:t>
      </w:r>
      <w:r w:rsidRPr="005E4D04">
        <w:rPr>
          <w:rFonts w:eastAsia="Times New Roman" w:cs="Calibri"/>
          <w:sz w:val="24"/>
          <w:szCs w:val="24"/>
        </w:rPr>
        <w:t xml:space="preserve"> May 1994</w:t>
      </w:r>
    </w:p>
    <w:p w:rsidR="00B44410" w:rsidRPr="005E4D04" w:rsidRDefault="00B44410" w:rsidP="00C734A6">
      <w:pPr>
        <w:numPr>
          <w:ilvl w:val="0"/>
          <w:numId w:val="22"/>
        </w:numPr>
        <w:rPr>
          <w:rFonts w:eastAsia="Times New Roman" w:cs="Calibri"/>
          <w:sz w:val="24"/>
          <w:szCs w:val="24"/>
        </w:rPr>
      </w:pPr>
      <w:r w:rsidRPr="005E4D04">
        <w:rPr>
          <w:rFonts w:eastAsia="Times New Roman" w:cs="Calibri"/>
          <w:b/>
          <w:bCs/>
          <w:sz w:val="24"/>
          <w:szCs w:val="24"/>
        </w:rPr>
        <w:t>Manual Therapist,</w:t>
      </w:r>
      <w:r w:rsidRPr="005E4D04">
        <w:rPr>
          <w:rFonts w:eastAsia="Times New Roman" w:cs="Calibri"/>
          <w:sz w:val="24"/>
          <w:szCs w:val="24"/>
        </w:rPr>
        <w:t xml:space="preserve"> certified by the Institute of Physical Therapy, St. Augustine, Florida</w:t>
      </w:r>
      <w:r w:rsidR="009562CF" w:rsidRPr="005E4D04">
        <w:rPr>
          <w:rFonts w:eastAsia="Times New Roman" w:cs="Calibri"/>
          <w:sz w:val="24"/>
          <w:szCs w:val="24"/>
        </w:rPr>
        <w:t>;</w:t>
      </w:r>
      <w:r w:rsidRPr="005E4D04">
        <w:rPr>
          <w:rFonts w:eastAsia="Times New Roman" w:cs="Calibri"/>
          <w:sz w:val="24"/>
          <w:szCs w:val="24"/>
        </w:rPr>
        <w:t xml:space="preserve"> January 1997</w:t>
      </w:r>
    </w:p>
    <w:p w:rsidR="006A2FBC" w:rsidRPr="005E4D04" w:rsidRDefault="006D1A2F" w:rsidP="00C734A6">
      <w:pPr>
        <w:numPr>
          <w:ilvl w:val="0"/>
          <w:numId w:val="22"/>
        </w:numPr>
        <w:rPr>
          <w:rFonts w:eastAsia="Times New Roman" w:cs="Calibri"/>
          <w:sz w:val="24"/>
          <w:szCs w:val="24"/>
        </w:rPr>
      </w:pPr>
      <w:r>
        <w:rPr>
          <w:rFonts w:eastAsia="Times New Roman" w:cs="Calibri"/>
          <w:b/>
          <w:bCs/>
          <w:sz w:val="24"/>
          <w:szCs w:val="24"/>
        </w:rPr>
        <w:t>Board Certified</w:t>
      </w:r>
      <w:r w:rsidR="006A2FBC" w:rsidRPr="005E4D04">
        <w:rPr>
          <w:rFonts w:eastAsia="Times New Roman" w:cs="Calibri"/>
          <w:b/>
          <w:bCs/>
          <w:sz w:val="24"/>
          <w:szCs w:val="24"/>
        </w:rPr>
        <w:t xml:space="preserve"> Specialist in Orthopedic Physical Therapy</w:t>
      </w:r>
      <w:r w:rsidR="006A2FBC" w:rsidRPr="005E4D04">
        <w:rPr>
          <w:rFonts w:eastAsia="Times New Roman" w:cs="Calibri"/>
          <w:bCs/>
          <w:sz w:val="24"/>
          <w:szCs w:val="24"/>
        </w:rPr>
        <w:t>, certification number 46745; May 2015</w:t>
      </w:r>
    </w:p>
    <w:p w:rsidR="00F755FD" w:rsidRPr="005E4D04" w:rsidRDefault="00F755FD" w:rsidP="00C734A6">
      <w:pPr>
        <w:numPr>
          <w:ilvl w:val="0"/>
          <w:numId w:val="22"/>
        </w:numPr>
        <w:rPr>
          <w:rFonts w:eastAsia="Times New Roman" w:cs="Calibri"/>
          <w:sz w:val="24"/>
          <w:szCs w:val="24"/>
        </w:rPr>
      </w:pPr>
      <w:r w:rsidRPr="005E4D04">
        <w:rPr>
          <w:rFonts w:eastAsia="Times New Roman" w:cs="Calibri"/>
          <w:b/>
          <w:sz w:val="24"/>
          <w:szCs w:val="24"/>
        </w:rPr>
        <w:t>Fellow of the American Academy of Orthopaedic Manual Physical Therap</w:t>
      </w:r>
      <w:r w:rsidR="009562CF" w:rsidRPr="005E4D04">
        <w:rPr>
          <w:rFonts w:eastAsia="Times New Roman" w:cs="Calibri"/>
          <w:b/>
          <w:sz w:val="24"/>
          <w:szCs w:val="24"/>
        </w:rPr>
        <w:t>ists</w:t>
      </w:r>
      <w:r w:rsidR="009562CF" w:rsidRPr="005E4D04">
        <w:rPr>
          <w:rFonts w:eastAsia="Times New Roman" w:cs="Calibri"/>
          <w:sz w:val="24"/>
          <w:szCs w:val="24"/>
        </w:rPr>
        <w:t xml:space="preserve">, Fellow number 2495; August </w:t>
      </w:r>
      <w:r w:rsidRPr="005E4D04">
        <w:rPr>
          <w:rFonts w:eastAsia="Times New Roman" w:cs="Calibri"/>
          <w:sz w:val="24"/>
          <w:szCs w:val="24"/>
        </w:rPr>
        <w:t>2016</w:t>
      </w:r>
    </w:p>
    <w:p w:rsidR="00F755FD" w:rsidRPr="005E4D04" w:rsidRDefault="00F755FD" w:rsidP="00C734A6">
      <w:pPr>
        <w:ind w:left="720"/>
        <w:rPr>
          <w:rFonts w:eastAsia="Times New Roman" w:cs="Calibri"/>
          <w:sz w:val="24"/>
          <w:szCs w:val="24"/>
        </w:rPr>
      </w:pPr>
    </w:p>
    <w:p w:rsidR="00CF1080" w:rsidRPr="005E4D04" w:rsidRDefault="00006B64" w:rsidP="00C734A6">
      <w:pPr>
        <w:rPr>
          <w:rFonts w:eastAsia="Times New Roman" w:cs="Calibri"/>
          <w:b/>
          <w:bCs/>
          <w:sz w:val="24"/>
          <w:szCs w:val="24"/>
        </w:rPr>
      </w:pPr>
      <w:r w:rsidRPr="005E4D04">
        <w:rPr>
          <w:rFonts w:eastAsia="Times New Roman" w:cs="Calibri"/>
          <w:b/>
          <w:bCs/>
          <w:sz w:val="24"/>
          <w:szCs w:val="24"/>
        </w:rPr>
        <w:t>Employment</w:t>
      </w:r>
    </w:p>
    <w:p w:rsidR="000D0523" w:rsidRPr="005E4D04" w:rsidRDefault="002C6F28" w:rsidP="00C734A6">
      <w:pPr>
        <w:numPr>
          <w:ilvl w:val="0"/>
          <w:numId w:val="24"/>
        </w:numPr>
        <w:tabs>
          <w:tab w:val="left" w:pos="720"/>
          <w:tab w:val="left" w:pos="2880"/>
        </w:tabs>
        <w:ind w:left="2880" w:hanging="2520"/>
        <w:rPr>
          <w:rFonts w:eastAsia="Times New Roman" w:cs="Calibri"/>
          <w:bCs/>
          <w:sz w:val="24"/>
          <w:szCs w:val="24"/>
        </w:rPr>
      </w:pPr>
      <w:r w:rsidRPr="005E4D04">
        <w:rPr>
          <w:rFonts w:eastAsia="Times New Roman" w:cs="Calibri"/>
          <w:bCs/>
          <w:sz w:val="24"/>
          <w:szCs w:val="24"/>
        </w:rPr>
        <w:t>2008–Present</w:t>
      </w:r>
      <w:r w:rsidRPr="005E4D04">
        <w:rPr>
          <w:rFonts w:eastAsia="Times New Roman" w:cs="Calibri"/>
          <w:bCs/>
          <w:sz w:val="24"/>
          <w:szCs w:val="24"/>
        </w:rPr>
        <w:tab/>
      </w:r>
      <w:r w:rsidR="000D0523" w:rsidRPr="005E4D04">
        <w:rPr>
          <w:rFonts w:eastAsia="Times New Roman" w:cs="Calibri"/>
          <w:bCs/>
          <w:sz w:val="24"/>
          <w:szCs w:val="24"/>
        </w:rPr>
        <w:t>Current position: Ass</w:t>
      </w:r>
      <w:r w:rsidR="00441AE1">
        <w:rPr>
          <w:rFonts w:eastAsia="Times New Roman" w:cs="Calibri"/>
          <w:bCs/>
          <w:sz w:val="24"/>
          <w:szCs w:val="24"/>
        </w:rPr>
        <w:t>ociate</w:t>
      </w:r>
      <w:r w:rsidR="000D0523" w:rsidRPr="005E4D04">
        <w:rPr>
          <w:rFonts w:eastAsia="Times New Roman" w:cs="Calibri"/>
          <w:bCs/>
          <w:sz w:val="24"/>
          <w:szCs w:val="24"/>
        </w:rPr>
        <w:t xml:space="preserve"> Professor, full time, </w:t>
      </w:r>
      <w:r w:rsidR="00710CA7" w:rsidRPr="005E4D04">
        <w:rPr>
          <w:rFonts w:eastAsia="Times New Roman" w:cs="Calibri"/>
          <w:bCs/>
          <w:sz w:val="24"/>
          <w:szCs w:val="24"/>
        </w:rPr>
        <w:t xml:space="preserve">professorial </w:t>
      </w:r>
      <w:r w:rsidR="001812CF" w:rsidRPr="005E4D04">
        <w:rPr>
          <w:rFonts w:eastAsia="Times New Roman" w:cs="Calibri"/>
          <w:bCs/>
          <w:sz w:val="24"/>
          <w:szCs w:val="24"/>
        </w:rPr>
        <w:t xml:space="preserve">   </w:t>
      </w:r>
      <w:r w:rsidR="00B44410" w:rsidRPr="005E4D04">
        <w:rPr>
          <w:rFonts w:eastAsia="Times New Roman" w:cs="Calibri"/>
          <w:bCs/>
          <w:sz w:val="24"/>
          <w:szCs w:val="24"/>
        </w:rPr>
        <w:t xml:space="preserve"> </w:t>
      </w:r>
      <w:r w:rsidR="000D0523" w:rsidRPr="005E4D04">
        <w:rPr>
          <w:rFonts w:eastAsia="Times New Roman" w:cs="Calibri"/>
          <w:bCs/>
          <w:sz w:val="24"/>
          <w:szCs w:val="24"/>
        </w:rPr>
        <w:t>continuous faculty</w:t>
      </w:r>
      <w:r w:rsidR="00710CA7" w:rsidRPr="005E4D04">
        <w:rPr>
          <w:rFonts w:eastAsia="Times New Roman" w:cs="Calibri"/>
          <w:bCs/>
          <w:sz w:val="24"/>
          <w:szCs w:val="24"/>
        </w:rPr>
        <w:t xml:space="preserve"> status</w:t>
      </w:r>
      <w:r w:rsidR="000D0523" w:rsidRPr="005E4D04">
        <w:rPr>
          <w:rFonts w:eastAsia="Times New Roman" w:cs="Calibri"/>
          <w:bCs/>
          <w:sz w:val="24"/>
          <w:szCs w:val="24"/>
        </w:rPr>
        <w:t xml:space="preserve"> track</w:t>
      </w:r>
    </w:p>
    <w:p w:rsidR="00006B64" w:rsidRPr="005E4D04" w:rsidRDefault="002C6F28" w:rsidP="00C734A6">
      <w:pPr>
        <w:numPr>
          <w:ilvl w:val="0"/>
          <w:numId w:val="24"/>
        </w:numPr>
        <w:tabs>
          <w:tab w:val="left" w:pos="720"/>
          <w:tab w:val="left" w:pos="2880"/>
        </w:tabs>
        <w:ind w:left="2880" w:hanging="2520"/>
        <w:rPr>
          <w:rFonts w:eastAsia="Times New Roman" w:cs="Calibri"/>
          <w:bCs/>
          <w:sz w:val="24"/>
          <w:szCs w:val="24"/>
        </w:rPr>
      </w:pPr>
      <w:r w:rsidRPr="005E4D04">
        <w:rPr>
          <w:rFonts w:eastAsia="Times New Roman" w:cs="Calibri"/>
          <w:bCs/>
          <w:sz w:val="24"/>
          <w:szCs w:val="24"/>
        </w:rPr>
        <w:t>2006–Present</w:t>
      </w:r>
      <w:r w:rsidRPr="005E4D04">
        <w:rPr>
          <w:rFonts w:eastAsia="Times New Roman" w:cs="Calibri"/>
          <w:bCs/>
          <w:sz w:val="24"/>
          <w:szCs w:val="24"/>
        </w:rPr>
        <w:tab/>
      </w:r>
      <w:r w:rsidR="00006B64" w:rsidRPr="005E4D04">
        <w:rPr>
          <w:rFonts w:eastAsia="Times New Roman" w:cs="Calibri"/>
          <w:bCs/>
          <w:sz w:val="24"/>
          <w:szCs w:val="24"/>
        </w:rPr>
        <w:t>Adjunct faculty at Un</w:t>
      </w:r>
      <w:r w:rsidR="003F797C" w:rsidRPr="005E4D04">
        <w:rPr>
          <w:rFonts w:eastAsia="Times New Roman" w:cs="Calibri"/>
          <w:bCs/>
          <w:sz w:val="24"/>
          <w:szCs w:val="24"/>
        </w:rPr>
        <w:t>iversity of St. Augustine</w:t>
      </w:r>
    </w:p>
    <w:p w:rsidR="003F797C" w:rsidRPr="005E4D04" w:rsidRDefault="002C6F28" w:rsidP="00C734A6">
      <w:pPr>
        <w:numPr>
          <w:ilvl w:val="0"/>
          <w:numId w:val="24"/>
        </w:numPr>
        <w:tabs>
          <w:tab w:val="left" w:pos="720"/>
          <w:tab w:val="left" w:pos="2340"/>
          <w:tab w:val="left" w:pos="2880"/>
        </w:tabs>
        <w:ind w:left="2880" w:hanging="2520"/>
        <w:rPr>
          <w:rFonts w:eastAsia="Times New Roman" w:cs="Calibri"/>
          <w:b/>
          <w:bCs/>
          <w:sz w:val="24"/>
          <w:szCs w:val="24"/>
        </w:rPr>
      </w:pPr>
      <w:r w:rsidRPr="005E4D04">
        <w:rPr>
          <w:rFonts w:eastAsia="Times New Roman" w:cs="Calibri"/>
          <w:bCs/>
          <w:sz w:val="24"/>
          <w:szCs w:val="24"/>
        </w:rPr>
        <w:t>2005, 2010</w:t>
      </w:r>
      <w:r w:rsidR="00176FB3" w:rsidRPr="005E4D04">
        <w:rPr>
          <w:rFonts w:eastAsia="Times New Roman" w:cs="Calibri"/>
          <w:bCs/>
          <w:sz w:val="24"/>
          <w:szCs w:val="24"/>
        </w:rPr>
        <w:t>–Present</w:t>
      </w:r>
      <w:r w:rsidRPr="005E4D04">
        <w:rPr>
          <w:rFonts w:eastAsia="Times New Roman" w:cs="Calibri"/>
          <w:bCs/>
          <w:sz w:val="24"/>
          <w:szCs w:val="24"/>
        </w:rPr>
        <w:tab/>
      </w:r>
      <w:r w:rsidR="003F797C" w:rsidRPr="005E4D04">
        <w:rPr>
          <w:rFonts w:eastAsia="Times New Roman" w:cs="Calibri"/>
          <w:bCs/>
          <w:sz w:val="24"/>
          <w:szCs w:val="24"/>
        </w:rPr>
        <w:t>Adjunct faculty at Rocky Mountain University of Health Professions</w:t>
      </w:r>
    </w:p>
    <w:p w:rsidR="00FF674A" w:rsidRPr="005E4D04" w:rsidRDefault="002C6F28" w:rsidP="00C734A6">
      <w:pPr>
        <w:numPr>
          <w:ilvl w:val="0"/>
          <w:numId w:val="24"/>
        </w:numPr>
        <w:tabs>
          <w:tab w:val="left" w:pos="720"/>
          <w:tab w:val="left" w:pos="2880"/>
        </w:tabs>
        <w:ind w:left="2880" w:hanging="2520"/>
        <w:rPr>
          <w:rFonts w:eastAsia="Times New Roman" w:cs="Calibri"/>
          <w:b/>
          <w:bCs/>
          <w:sz w:val="24"/>
          <w:szCs w:val="24"/>
        </w:rPr>
      </w:pPr>
      <w:r w:rsidRPr="005E4D04">
        <w:rPr>
          <w:rFonts w:eastAsia="Times New Roman" w:cs="Calibri"/>
          <w:bCs/>
          <w:sz w:val="24"/>
          <w:szCs w:val="24"/>
        </w:rPr>
        <w:t>2008</w:t>
      </w:r>
      <w:r w:rsidRPr="005E4D04">
        <w:rPr>
          <w:rFonts w:eastAsia="Times New Roman" w:cs="Calibri"/>
          <w:bCs/>
          <w:sz w:val="24"/>
          <w:szCs w:val="24"/>
        </w:rPr>
        <w:tab/>
      </w:r>
      <w:r w:rsidR="00FF674A" w:rsidRPr="005E4D04">
        <w:rPr>
          <w:rFonts w:eastAsia="Times New Roman" w:cs="Calibri"/>
          <w:bCs/>
          <w:sz w:val="24"/>
          <w:szCs w:val="24"/>
        </w:rPr>
        <w:t>Adjunct faculty at Utah State University</w:t>
      </w:r>
    </w:p>
    <w:p w:rsidR="00FF674A" w:rsidRPr="005E4D04" w:rsidRDefault="002C6F28" w:rsidP="00C734A6">
      <w:pPr>
        <w:numPr>
          <w:ilvl w:val="0"/>
          <w:numId w:val="24"/>
        </w:numPr>
        <w:tabs>
          <w:tab w:val="left" w:pos="720"/>
          <w:tab w:val="left" w:pos="2880"/>
        </w:tabs>
        <w:ind w:left="2880" w:hanging="2520"/>
        <w:rPr>
          <w:rFonts w:eastAsia="Times New Roman" w:cs="Calibri"/>
          <w:b/>
          <w:bCs/>
          <w:sz w:val="24"/>
          <w:szCs w:val="24"/>
        </w:rPr>
      </w:pPr>
      <w:r w:rsidRPr="005E4D04">
        <w:rPr>
          <w:rFonts w:eastAsia="Times New Roman" w:cs="Calibri"/>
          <w:bCs/>
          <w:sz w:val="24"/>
          <w:szCs w:val="24"/>
        </w:rPr>
        <w:lastRenderedPageBreak/>
        <w:t>1991–2008</w:t>
      </w:r>
      <w:r w:rsidRPr="005E4D04">
        <w:rPr>
          <w:rFonts w:eastAsia="Times New Roman" w:cs="Calibri"/>
          <w:bCs/>
          <w:sz w:val="24"/>
          <w:szCs w:val="24"/>
        </w:rPr>
        <w:tab/>
      </w:r>
      <w:r w:rsidR="00FF674A" w:rsidRPr="005E4D04">
        <w:rPr>
          <w:rFonts w:eastAsia="Times New Roman" w:cs="Calibri"/>
          <w:bCs/>
          <w:sz w:val="24"/>
          <w:szCs w:val="24"/>
        </w:rPr>
        <w:t>Orthopedic physical therapist in multiple settings in Germany, Texas and Utah</w:t>
      </w:r>
    </w:p>
    <w:p w:rsidR="00FF674A" w:rsidRPr="005E4D04" w:rsidRDefault="002C6F28" w:rsidP="00C734A6">
      <w:pPr>
        <w:numPr>
          <w:ilvl w:val="0"/>
          <w:numId w:val="24"/>
        </w:numPr>
        <w:tabs>
          <w:tab w:val="left" w:pos="720"/>
          <w:tab w:val="left" w:pos="2880"/>
        </w:tabs>
        <w:ind w:left="2880" w:hanging="2520"/>
        <w:rPr>
          <w:rFonts w:eastAsia="Times New Roman" w:cs="Calibri"/>
          <w:b/>
          <w:bCs/>
          <w:sz w:val="24"/>
          <w:szCs w:val="24"/>
        </w:rPr>
      </w:pPr>
      <w:r w:rsidRPr="005E4D04">
        <w:rPr>
          <w:rFonts w:eastAsia="Times New Roman" w:cs="Calibri"/>
          <w:bCs/>
          <w:sz w:val="24"/>
          <w:szCs w:val="24"/>
        </w:rPr>
        <w:t>1992–1997</w:t>
      </w:r>
      <w:r w:rsidRPr="005E4D04">
        <w:rPr>
          <w:rFonts w:eastAsia="Times New Roman" w:cs="Calibri"/>
          <w:bCs/>
          <w:sz w:val="24"/>
          <w:szCs w:val="24"/>
        </w:rPr>
        <w:tab/>
      </w:r>
      <w:r w:rsidR="00FF674A" w:rsidRPr="005E4D04">
        <w:rPr>
          <w:rFonts w:eastAsia="Times New Roman" w:cs="Calibri"/>
          <w:bCs/>
          <w:sz w:val="24"/>
          <w:szCs w:val="24"/>
        </w:rPr>
        <w:t>Director of Physical Therapy in Nederland, El Paso and Plano (all Texas)</w:t>
      </w:r>
      <w:r w:rsidR="003F797C" w:rsidRPr="005E4D04">
        <w:rPr>
          <w:rFonts w:eastAsia="Times New Roman" w:cs="Calibri"/>
          <w:bCs/>
          <w:sz w:val="24"/>
          <w:szCs w:val="24"/>
        </w:rPr>
        <w:t xml:space="preserve"> for the county hospital, RCSA</w:t>
      </w:r>
      <w:r w:rsidR="00C111C3" w:rsidRPr="005E4D04">
        <w:rPr>
          <w:rFonts w:eastAsia="Times New Roman" w:cs="Calibri"/>
          <w:bCs/>
          <w:sz w:val="24"/>
          <w:szCs w:val="24"/>
        </w:rPr>
        <w:t>,</w:t>
      </w:r>
      <w:r w:rsidR="003F797C" w:rsidRPr="005E4D04">
        <w:rPr>
          <w:rFonts w:eastAsia="Times New Roman" w:cs="Calibri"/>
          <w:bCs/>
          <w:sz w:val="24"/>
          <w:szCs w:val="24"/>
        </w:rPr>
        <w:t xml:space="preserve"> and Rehab Specialists</w:t>
      </w:r>
      <w:r w:rsidR="00C111C3" w:rsidRPr="005E4D04">
        <w:rPr>
          <w:rFonts w:eastAsia="Times New Roman" w:cs="Calibri"/>
          <w:bCs/>
          <w:sz w:val="24"/>
          <w:szCs w:val="24"/>
        </w:rPr>
        <w:t>,</w:t>
      </w:r>
      <w:r w:rsidR="003F797C" w:rsidRPr="005E4D04">
        <w:rPr>
          <w:rFonts w:eastAsia="Times New Roman" w:cs="Calibri"/>
          <w:bCs/>
          <w:sz w:val="24"/>
          <w:szCs w:val="24"/>
        </w:rPr>
        <w:t xml:space="preserve"> </w:t>
      </w:r>
      <w:r w:rsidR="00F676CA" w:rsidRPr="005E4D04">
        <w:rPr>
          <w:rFonts w:eastAsia="Times New Roman" w:cs="Calibri"/>
          <w:bCs/>
          <w:sz w:val="24"/>
          <w:szCs w:val="24"/>
        </w:rPr>
        <w:t>respectively</w:t>
      </w:r>
    </w:p>
    <w:p w:rsidR="00C734A6" w:rsidRPr="005E4D04" w:rsidRDefault="00C734A6" w:rsidP="00C734A6">
      <w:pPr>
        <w:tabs>
          <w:tab w:val="left" w:pos="720"/>
          <w:tab w:val="left" w:pos="2880"/>
        </w:tabs>
        <w:rPr>
          <w:rFonts w:eastAsia="Times New Roman" w:cs="Calibri"/>
          <w:b/>
          <w:bCs/>
          <w:sz w:val="24"/>
          <w:szCs w:val="24"/>
        </w:rPr>
      </w:pPr>
    </w:p>
    <w:p w:rsidR="008C3ED0" w:rsidRPr="005E4D04" w:rsidRDefault="008C3ED0" w:rsidP="00C734A6">
      <w:pPr>
        <w:rPr>
          <w:rFonts w:eastAsia="Times New Roman" w:cs="Calibri"/>
          <w:b/>
          <w:bCs/>
          <w:sz w:val="24"/>
          <w:szCs w:val="24"/>
        </w:rPr>
      </w:pPr>
      <w:r w:rsidRPr="005E4D04">
        <w:rPr>
          <w:rFonts w:eastAsia="Times New Roman" w:cs="Calibri"/>
          <w:b/>
          <w:bCs/>
          <w:sz w:val="24"/>
          <w:szCs w:val="24"/>
        </w:rPr>
        <w:t>TEACHING</w:t>
      </w:r>
    </w:p>
    <w:p w:rsidR="008C3ED0" w:rsidRPr="005E4D04" w:rsidRDefault="00CC1F92" w:rsidP="00CC1F92">
      <w:pPr>
        <w:tabs>
          <w:tab w:val="left" w:pos="360"/>
          <w:tab w:val="left" w:pos="1440"/>
        </w:tabs>
        <w:ind w:left="1440" w:hanging="1440"/>
        <w:rPr>
          <w:rFonts w:eastAsia="Times New Roman" w:cs="Calibri"/>
          <w:b/>
          <w:bCs/>
          <w:sz w:val="24"/>
          <w:szCs w:val="24"/>
        </w:rPr>
      </w:pPr>
      <w:r w:rsidRPr="005E4D04">
        <w:rPr>
          <w:rFonts w:eastAsia="Times New Roman" w:cs="Calibri"/>
          <w:b/>
          <w:bCs/>
          <w:sz w:val="24"/>
          <w:szCs w:val="24"/>
        </w:rPr>
        <w:tab/>
      </w:r>
      <w:r w:rsidR="008C3ED0" w:rsidRPr="005E4D04">
        <w:rPr>
          <w:rFonts w:eastAsia="Times New Roman" w:cs="Calibri"/>
          <w:b/>
          <w:bCs/>
          <w:sz w:val="24"/>
          <w:szCs w:val="24"/>
        </w:rPr>
        <w:t>ExSc 460</w:t>
      </w:r>
      <w:r w:rsidR="005C54BA" w:rsidRPr="005E4D04">
        <w:rPr>
          <w:rFonts w:eastAsia="Times New Roman" w:cs="Calibri"/>
          <w:b/>
          <w:bCs/>
          <w:sz w:val="24"/>
          <w:szCs w:val="24"/>
        </w:rPr>
        <w:tab/>
      </w:r>
      <w:r w:rsidR="005C54BA" w:rsidRPr="005E4D04">
        <w:rPr>
          <w:rFonts w:eastAsia="Times New Roman" w:cs="Calibri"/>
          <w:bCs/>
          <w:sz w:val="24"/>
          <w:szCs w:val="24"/>
        </w:rPr>
        <w:t>Orthopedic Impairment and Therapeutic Exercise, 2008 - present</w:t>
      </w:r>
    </w:p>
    <w:p w:rsidR="008C3ED0" w:rsidRPr="005E4D04" w:rsidRDefault="00CC1F92" w:rsidP="00CC1F92">
      <w:pPr>
        <w:tabs>
          <w:tab w:val="left" w:pos="360"/>
          <w:tab w:val="left" w:pos="1440"/>
        </w:tabs>
        <w:ind w:left="1440" w:hanging="1440"/>
        <w:rPr>
          <w:rFonts w:eastAsia="Times New Roman" w:cs="Calibri"/>
          <w:bCs/>
          <w:sz w:val="24"/>
          <w:szCs w:val="24"/>
        </w:rPr>
      </w:pPr>
      <w:r w:rsidRPr="005E4D04">
        <w:rPr>
          <w:rFonts w:eastAsia="Times New Roman" w:cs="Calibri"/>
          <w:b/>
          <w:bCs/>
          <w:sz w:val="24"/>
          <w:szCs w:val="24"/>
        </w:rPr>
        <w:tab/>
      </w:r>
      <w:r w:rsidR="00C734A6" w:rsidRPr="005E4D04">
        <w:rPr>
          <w:rFonts w:eastAsia="Times New Roman" w:cs="Calibri"/>
          <w:b/>
          <w:bCs/>
          <w:sz w:val="24"/>
          <w:szCs w:val="24"/>
        </w:rPr>
        <w:t xml:space="preserve">ExSc </w:t>
      </w:r>
      <w:r w:rsidR="009D052F">
        <w:rPr>
          <w:rFonts w:eastAsia="Times New Roman" w:cs="Calibri"/>
          <w:b/>
          <w:bCs/>
          <w:sz w:val="24"/>
          <w:szCs w:val="24"/>
        </w:rPr>
        <w:t>44</w:t>
      </w:r>
      <w:r w:rsidR="00346045">
        <w:rPr>
          <w:rFonts w:eastAsia="Times New Roman" w:cs="Calibri"/>
          <w:b/>
          <w:bCs/>
          <w:sz w:val="24"/>
          <w:szCs w:val="24"/>
        </w:rPr>
        <w:t>0</w:t>
      </w:r>
      <w:r w:rsidR="005C54BA" w:rsidRPr="005E4D04">
        <w:rPr>
          <w:rFonts w:eastAsia="Times New Roman" w:cs="Calibri"/>
          <w:b/>
          <w:bCs/>
          <w:sz w:val="24"/>
          <w:szCs w:val="24"/>
        </w:rPr>
        <w:tab/>
      </w:r>
      <w:r w:rsidR="005C54BA" w:rsidRPr="005E4D04">
        <w:rPr>
          <w:rFonts w:eastAsia="Times New Roman" w:cs="Calibri"/>
          <w:bCs/>
          <w:sz w:val="24"/>
          <w:szCs w:val="24"/>
        </w:rPr>
        <w:t>Advanced Human Musculoskeletal Anatomy (formerly known as Musculoskeletal Functional Anatomy and Kinesiology, ExSc 400</w:t>
      </w:r>
      <w:r w:rsidR="009D052F">
        <w:rPr>
          <w:rFonts w:eastAsia="Times New Roman" w:cs="Calibri"/>
          <w:bCs/>
          <w:sz w:val="24"/>
          <w:szCs w:val="24"/>
        </w:rPr>
        <w:t xml:space="preserve"> and ExSc 390)</w:t>
      </w:r>
      <w:r w:rsidR="005C54BA" w:rsidRPr="005E4D04">
        <w:rPr>
          <w:rFonts w:eastAsia="Times New Roman" w:cs="Calibri"/>
          <w:bCs/>
          <w:sz w:val="24"/>
          <w:szCs w:val="24"/>
        </w:rPr>
        <w:t>, 2005, 2006, 2008</w:t>
      </w:r>
      <w:r w:rsidR="00C734A6" w:rsidRPr="005E4D04">
        <w:rPr>
          <w:rFonts w:eastAsia="Times New Roman" w:cs="Calibri"/>
          <w:bCs/>
          <w:sz w:val="24"/>
          <w:szCs w:val="24"/>
        </w:rPr>
        <w:t>–</w:t>
      </w:r>
      <w:r w:rsidR="005C54BA" w:rsidRPr="005E4D04">
        <w:rPr>
          <w:rFonts w:eastAsia="Times New Roman" w:cs="Calibri"/>
          <w:bCs/>
          <w:sz w:val="24"/>
          <w:szCs w:val="24"/>
        </w:rPr>
        <w:t>present</w:t>
      </w:r>
    </w:p>
    <w:p w:rsidR="005B4531" w:rsidRPr="005B4531" w:rsidRDefault="00CC1F92" w:rsidP="005B4531">
      <w:pPr>
        <w:tabs>
          <w:tab w:val="left" w:pos="360"/>
          <w:tab w:val="left" w:pos="1440"/>
        </w:tabs>
        <w:ind w:left="1440" w:hanging="1440"/>
        <w:rPr>
          <w:rFonts w:eastAsia="Times New Roman" w:cs="Calibri"/>
          <w:bCs/>
          <w:sz w:val="24"/>
          <w:szCs w:val="24"/>
        </w:rPr>
      </w:pPr>
      <w:r w:rsidRPr="005E4D04">
        <w:rPr>
          <w:rFonts w:eastAsia="Times New Roman" w:cs="Calibri"/>
          <w:b/>
          <w:bCs/>
          <w:sz w:val="24"/>
          <w:szCs w:val="24"/>
        </w:rPr>
        <w:tab/>
      </w:r>
      <w:r w:rsidR="005B4531">
        <w:rPr>
          <w:rFonts w:eastAsia="Times New Roman" w:cs="Calibri"/>
          <w:b/>
          <w:bCs/>
          <w:sz w:val="24"/>
          <w:szCs w:val="24"/>
        </w:rPr>
        <w:t xml:space="preserve">ExSc 497R  </w:t>
      </w:r>
      <w:r w:rsidR="005B4531">
        <w:rPr>
          <w:rFonts w:eastAsia="Times New Roman" w:cs="Calibri"/>
          <w:bCs/>
          <w:sz w:val="24"/>
          <w:szCs w:val="24"/>
        </w:rPr>
        <w:t xml:space="preserve">Undergraduate Individual Research, 2009-present </w:t>
      </w:r>
      <w:r w:rsidR="005B4531">
        <w:rPr>
          <w:rFonts w:eastAsia="Times New Roman" w:cs="Calibri"/>
          <w:b/>
          <w:bCs/>
          <w:sz w:val="24"/>
          <w:szCs w:val="24"/>
        </w:rPr>
        <w:t xml:space="preserve">    </w:t>
      </w:r>
    </w:p>
    <w:p w:rsidR="008C3ED0" w:rsidRDefault="005B4531" w:rsidP="00CC1F92">
      <w:pPr>
        <w:tabs>
          <w:tab w:val="left" w:pos="360"/>
          <w:tab w:val="left" w:pos="1440"/>
        </w:tabs>
        <w:ind w:left="1440" w:hanging="1440"/>
        <w:rPr>
          <w:rFonts w:eastAsia="Times New Roman" w:cs="Calibri"/>
          <w:bCs/>
          <w:sz w:val="24"/>
          <w:szCs w:val="24"/>
        </w:rPr>
      </w:pPr>
      <w:r>
        <w:rPr>
          <w:rFonts w:eastAsia="Times New Roman" w:cs="Calibri"/>
          <w:b/>
          <w:bCs/>
          <w:sz w:val="24"/>
          <w:szCs w:val="24"/>
        </w:rPr>
        <w:tab/>
      </w:r>
      <w:r w:rsidR="008C3ED0" w:rsidRPr="005E4D04">
        <w:rPr>
          <w:rFonts w:eastAsia="Times New Roman" w:cs="Calibri"/>
          <w:b/>
          <w:bCs/>
          <w:sz w:val="24"/>
          <w:szCs w:val="24"/>
        </w:rPr>
        <w:t>ExSc 625R</w:t>
      </w:r>
      <w:r w:rsidR="005C54BA" w:rsidRPr="005E4D04">
        <w:rPr>
          <w:rFonts w:eastAsia="Times New Roman" w:cs="Calibri"/>
          <w:b/>
          <w:bCs/>
          <w:sz w:val="24"/>
          <w:szCs w:val="24"/>
        </w:rPr>
        <w:tab/>
      </w:r>
      <w:r w:rsidR="00C734A6" w:rsidRPr="005E4D04">
        <w:rPr>
          <w:rFonts w:eastAsia="Times New Roman" w:cs="Calibri"/>
          <w:bCs/>
          <w:sz w:val="24"/>
          <w:szCs w:val="24"/>
        </w:rPr>
        <w:t>Strength Rehabilitation, 2012</w:t>
      </w:r>
      <w:r>
        <w:rPr>
          <w:rFonts w:eastAsia="Times New Roman" w:cs="Calibri"/>
          <w:bCs/>
          <w:sz w:val="24"/>
          <w:szCs w:val="24"/>
        </w:rPr>
        <w:t>-</w:t>
      </w:r>
      <w:r w:rsidR="005C54BA" w:rsidRPr="005E4D04">
        <w:rPr>
          <w:rFonts w:eastAsia="Times New Roman" w:cs="Calibri"/>
          <w:bCs/>
          <w:sz w:val="24"/>
          <w:szCs w:val="24"/>
        </w:rPr>
        <w:t>present</w:t>
      </w:r>
    </w:p>
    <w:p w:rsidR="000F590D" w:rsidRPr="005E4D04" w:rsidRDefault="005B4531" w:rsidP="00CC1F92">
      <w:pPr>
        <w:tabs>
          <w:tab w:val="left" w:pos="360"/>
          <w:tab w:val="left" w:pos="1440"/>
        </w:tabs>
        <w:ind w:left="1440" w:hanging="1440"/>
        <w:rPr>
          <w:rFonts w:eastAsia="Times New Roman" w:cs="Calibri"/>
          <w:b/>
          <w:bCs/>
          <w:sz w:val="24"/>
          <w:szCs w:val="24"/>
        </w:rPr>
      </w:pPr>
      <w:r>
        <w:rPr>
          <w:rFonts w:eastAsia="Times New Roman" w:cs="Calibri"/>
          <w:b/>
          <w:bCs/>
          <w:sz w:val="24"/>
          <w:szCs w:val="24"/>
        </w:rPr>
        <w:tab/>
      </w:r>
      <w:r w:rsidR="000F590D" w:rsidRPr="005E4D04">
        <w:rPr>
          <w:rFonts w:eastAsia="Times New Roman" w:cs="Calibri"/>
          <w:b/>
          <w:bCs/>
          <w:sz w:val="24"/>
          <w:szCs w:val="24"/>
        </w:rPr>
        <w:t>ExSc 221</w:t>
      </w:r>
      <w:r w:rsidR="000F590D" w:rsidRPr="005E4D04">
        <w:rPr>
          <w:rFonts w:eastAsia="Times New Roman" w:cs="Calibri"/>
          <w:bCs/>
          <w:sz w:val="24"/>
          <w:szCs w:val="24"/>
        </w:rPr>
        <w:tab/>
        <w:t>The Science of Wellness, 2015 (online)</w:t>
      </w:r>
    </w:p>
    <w:p w:rsidR="008C3ED0" w:rsidRPr="005E4D04" w:rsidRDefault="00CC1F92" w:rsidP="00CC1F92">
      <w:pPr>
        <w:tabs>
          <w:tab w:val="left" w:pos="360"/>
          <w:tab w:val="left" w:pos="1440"/>
        </w:tabs>
        <w:ind w:left="1440" w:hanging="1440"/>
        <w:rPr>
          <w:rFonts w:eastAsia="Times New Roman" w:cs="Calibri"/>
          <w:bCs/>
          <w:sz w:val="24"/>
          <w:szCs w:val="24"/>
        </w:rPr>
      </w:pPr>
      <w:r w:rsidRPr="005E4D04">
        <w:rPr>
          <w:rFonts w:eastAsia="Times New Roman" w:cs="Calibri"/>
          <w:b/>
          <w:bCs/>
          <w:sz w:val="24"/>
          <w:szCs w:val="24"/>
        </w:rPr>
        <w:tab/>
      </w:r>
      <w:r w:rsidR="008C3ED0" w:rsidRPr="005E4D04">
        <w:rPr>
          <w:rFonts w:eastAsia="Times New Roman" w:cs="Calibri"/>
          <w:b/>
          <w:bCs/>
          <w:sz w:val="24"/>
          <w:szCs w:val="24"/>
        </w:rPr>
        <w:t>ExSc 400L</w:t>
      </w:r>
      <w:r w:rsidR="005C54BA" w:rsidRPr="005E4D04">
        <w:rPr>
          <w:rFonts w:eastAsia="Times New Roman" w:cs="Calibri"/>
          <w:b/>
          <w:bCs/>
          <w:sz w:val="24"/>
          <w:szCs w:val="24"/>
        </w:rPr>
        <w:tab/>
      </w:r>
      <w:r w:rsidR="00C734A6" w:rsidRPr="005E4D04">
        <w:rPr>
          <w:rFonts w:eastAsia="Times New Roman" w:cs="Calibri"/>
          <w:bCs/>
          <w:sz w:val="24"/>
          <w:szCs w:val="24"/>
        </w:rPr>
        <w:t>Anatomy Lab Instructor, 2001</w:t>
      </w:r>
      <w:r w:rsidR="005B4531">
        <w:rPr>
          <w:rFonts w:eastAsia="Times New Roman" w:cs="Calibri"/>
          <w:bCs/>
          <w:sz w:val="24"/>
          <w:szCs w:val="24"/>
        </w:rPr>
        <w:t>-</w:t>
      </w:r>
      <w:r w:rsidR="005C54BA" w:rsidRPr="005E4D04">
        <w:rPr>
          <w:rFonts w:eastAsia="Times New Roman" w:cs="Calibri"/>
          <w:bCs/>
          <w:sz w:val="24"/>
          <w:szCs w:val="24"/>
        </w:rPr>
        <w:t>2005</w:t>
      </w:r>
    </w:p>
    <w:p w:rsidR="008C3ED0" w:rsidRPr="005E4D04" w:rsidRDefault="008C3ED0" w:rsidP="00C734A6">
      <w:pPr>
        <w:rPr>
          <w:rFonts w:eastAsia="Times New Roman" w:cs="Calibri"/>
          <w:b/>
          <w:bCs/>
          <w:sz w:val="24"/>
          <w:szCs w:val="24"/>
        </w:rPr>
      </w:pPr>
    </w:p>
    <w:p w:rsidR="008C3ED0" w:rsidRPr="005E4D04" w:rsidRDefault="008C3ED0" w:rsidP="00C734A6">
      <w:pPr>
        <w:rPr>
          <w:rFonts w:eastAsia="Times New Roman" w:cs="Calibri"/>
          <w:b/>
          <w:bCs/>
          <w:sz w:val="24"/>
          <w:szCs w:val="24"/>
        </w:rPr>
      </w:pPr>
      <w:r w:rsidRPr="005E4D04">
        <w:rPr>
          <w:rFonts w:eastAsia="Times New Roman" w:cs="Calibri"/>
          <w:b/>
          <w:bCs/>
          <w:sz w:val="24"/>
          <w:szCs w:val="24"/>
        </w:rPr>
        <w:t>Graduate Student Committee Service</w:t>
      </w:r>
    </w:p>
    <w:p w:rsidR="008C3ED0" w:rsidRPr="005E4D04" w:rsidRDefault="008C3ED0" w:rsidP="00CC1F92">
      <w:pPr>
        <w:tabs>
          <w:tab w:val="left" w:pos="360"/>
          <w:tab w:val="left" w:pos="3780"/>
        </w:tabs>
        <w:rPr>
          <w:rFonts w:eastAsia="Times New Roman" w:cs="Calibri"/>
          <w:b/>
          <w:bCs/>
          <w:sz w:val="24"/>
          <w:szCs w:val="24"/>
        </w:rPr>
      </w:pPr>
      <w:r w:rsidRPr="005E4D04">
        <w:rPr>
          <w:rFonts w:eastAsia="Times New Roman" w:cs="Calibri"/>
          <w:b/>
          <w:bCs/>
          <w:sz w:val="24"/>
          <w:szCs w:val="24"/>
        </w:rPr>
        <w:t>Chair</w:t>
      </w:r>
    </w:p>
    <w:p w:rsidR="00ED4339" w:rsidRPr="005E4D04" w:rsidRDefault="00CC1F92" w:rsidP="00CC1F92">
      <w:pPr>
        <w:tabs>
          <w:tab w:val="left" w:pos="360"/>
          <w:tab w:val="left" w:pos="3420"/>
          <w:tab w:val="left" w:pos="5580"/>
        </w:tabs>
        <w:rPr>
          <w:rFonts w:eastAsia="Times New Roman" w:cs="Calibri"/>
          <w:bCs/>
          <w:sz w:val="24"/>
          <w:szCs w:val="24"/>
        </w:rPr>
      </w:pPr>
      <w:r w:rsidRPr="005E4D04">
        <w:rPr>
          <w:rFonts w:eastAsia="Times New Roman" w:cs="Calibri"/>
          <w:bCs/>
          <w:sz w:val="24"/>
          <w:szCs w:val="24"/>
        </w:rPr>
        <w:tab/>
      </w:r>
      <w:r w:rsidR="00ED4339" w:rsidRPr="005E4D04">
        <w:rPr>
          <w:rFonts w:eastAsia="Times New Roman" w:cs="Calibri"/>
          <w:bCs/>
          <w:sz w:val="24"/>
          <w:szCs w:val="24"/>
        </w:rPr>
        <w:t>Rober</w:t>
      </w:r>
      <w:r w:rsidR="006420BA">
        <w:rPr>
          <w:rFonts w:eastAsia="Times New Roman" w:cs="Calibri"/>
          <w:bCs/>
          <w:sz w:val="24"/>
          <w:szCs w:val="24"/>
        </w:rPr>
        <w:t>t Larson (PhD)</w:t>
      </w:r>
      <w:r w:rsidR="006420BA">
        <w:rPr>
          <w:rFonts w:eastAsia="Times New Roman" w:cs="Calibri"/>
          <w:bCs/>
          <w:sz w:val="24"/>
          <w:szCs w:val="24"/>
        </w:rPr>
        <w:tab/>
        <w:t>Admitted 2015</w:t>
      </w:r>
      <w:r w:rsidR="006420BA">
        <w:rPr>
          <w:rFonts w:eastAsia="Times New Roman" w:cs="Calibri"/>
          <w:bCs/>
          <w:sz w:val="24"/>
          <w:szCs w:val="24"/>
        </w:rPr>
        <w:tab/>
        <w:t>2019</w:t>
      </w:r>
    </w:p>
    <w:p w:rsidR="000F590D" w:rsidRPr="005E4D04" w:rsidRDefault="00CC1F92" w:rsidP="00CC1F92">
      <w:pPr>
        <w:tabs>
          <w:tab w:val="left" w:pos="360"/>
          <w:tab w:val="left" w:pos="3420"/>
          <w:tab w:val="left" w:pos="5580"/>
        </w:tabs>
        <w:rPr>
          <w:rFonts w:eastAsia="Times New Roman" w:cs="Calibri"/>
          <w:bCs/>
          <w:sz w:val="24"/>
          <w:szCs w:val="24"/>
        </w:rPr>
      </w:pPr>
      <w:r w:rsidRPr="005E4D04">
        <w:rPr>
          <w:rFonts w:eastAsia="Times New Roman" w:cs="Calibri"/>
          <w:bCs/>
          <w:sz w:val="24"/>
          <w:szCs w:val="24"/>
        </w:rPr>
        <w:tab/>
      </w:r>
      <w:r w:rsidR="000F590D" w:rsidRPr="005E4D04">
        <w:rPr>
          <w:rFonts w:eastAsia="Times New Roman" w:cs="Calibri"/>
          <w:bCs/>
          <w:sz w:val="24"/>
          <w:szCs w:val="24"/>
        </w:rPr>
        <w:t>Erika Richards (MS)</w:t>
      </w:r>
      <w:r w:rsidR="000F590D" w:rsidRPr="005E4D04">
        <w:rPr>
          <w:rFonts w:eastAsia="Times New Roman" w:cs="Calibri"/>
          <w:bCs/>
          <w:sz w:val="24"/>
          <w:szCs w:val="24"/>
        </w:rPr>
        <w:tab/>
        <w:t>Admitted 2014</w:t>
      </w:r>
      <w:r w:rsidR="000F590D" w:rsidRPr="005E4D04">
        <w:rPr>
          <w:rFonts w:eastAsia="Times New Roman" w:cs="Calibri"/>
          <w:bCs/>
          <w:sz w:val="24"/>
          <w:szCs w:val="24"/>
        </w:rPr>
        <w:tab/>
      </w:r>
      <w:r w:rsidR="004629DA">
        <w:rPr>
          <w:rFonts w:eastAsia="Times New Roman" w:cs="Calibri"/>
          <w:bCs/>
          <w:sz w:val="24"/>
          <w:szCs w:val="24"/>
        </w:rPr>
        <w:t xml:space="preserve">Graduated </w:t>
      </w:r>
      <w:r w:rsidR="000F590D" w:rsidRPr="005E4D04">
        <w:rPr>
          <w:rFonts w:eastAsia="Times New Roman" w:cs="Calibri"/>
          <w:bCs/>
          <w:sz w:val="24"/>
          <w:szCs w:val="24"/>
        </w:rPr>
        <w:t>201</w:t>
      </w:r>
      <w:r w:rsidR="009562CF" w:rsidRPr="005E4D04">
        <w:rPr>
          <w:rFonts w:eastAsia="Times New Roman" w:cs="Calibri"/>
          <w:bCs/>
          <w:sz w:val="24"/>
          <w:szCs w:val="24"/>
        </w:rPr>
        <w:t>7</w:t>
      </w:r>
    </w:p>
    <w:p w:rsidR="000F590D" w:rsidRPr="005E4D04" w:rsidRDefault="00CC1F92" w:rsidP="00CC1F92">
      <w:pPr>
        <w:tabs>
          <w:tab w:val="left" w:pos="360"/>
          <w:tab w:val="left" w:pos="3420"/>
          <w:tab w:val="left" w:pos="5580"/>
        </w:tabs>
        <w:rPr>
          <w:rFonts w:eastAsia="Times New Roman" w:cs="Calibri"/>
          <w:bCs/>
          <w:sz w:val="24"/>
          <w:szCs w:val="24"/>
        </w:rPr>
      </w:pPr>
      <w:r w:rsidRPr="005E4D04">
        <w:rPr>
          <w:rFonts w:eastAsia="Times New Roman" w:cs="Calibri"/>
          <w:bCs/>
          <w:sz w:val="24"/>
          <w:szCs w:val="24"/>
        </w:rPr>
        <w:tab/>
      </w:r>
      <w:r w:rsidR="000F590D" w:rsidRPr="005E4D04">
        <w:rPr>
          <w:rFonts w:eastAsia="Times New Roman" w:cs="Calibri"/>
          <w:bCs/>
          <w:sz w:val="24"/>
          <w:szCs w:val="24"/>
        </w:rPr>
        <w:t>Jennifer Bowden (PhD)</w:t>
      </w:r>
      <w:r w:rsidR="000F590D" w:rsidRPr="005E4D04">
        <w:rPr>
          <w:rFonts w:eastAsia="Times New Roman" w:cs="Calibri"/>
          <w:bCs/>
          <w:sz w:val="24"/>
          <w:szCs w:val="24"/>
        </w:rPr>
        <w:tab/>
        <w:t>Admitted 2011</w:t>
      </w:r>
      <w:r w:rsidR="000F590D" w:rsidRPr="005E4D04">
        <w:rPr>
          <w:rFonts w:eastAsia="Times New Roman" w:cs="Calibri"/>
          <w:bCs/>
          <w:sz w:val="24"/>
          <w:szCs w:val="24"/>
        </w:rPr>
        <w:tab/>
      </w:r>
      <w:r w:rsidR="004629DA">
        <w:rPr>
          <w:rFonts w:eastAsia="Times New Roman" w:cs="Calibri"/>
          <w:bCs/>
          <w:sz w:val="24"/>
          <w:szCs w:val="24"/>
        </w:rPr>
        <w:t xml:space="preserve">Graduated </w:t>
      </w:r>
      <w:r w:rsidR="000F590D" w:rsidRPr="005E4D04">
        <w:rPr>
          <w:rFonts w:eastAsia="Times New Roman" w:cs="Calibri"/>
          <w:bCs/>
          <w:sz w:val="24"/>
          <w:szCs w:val="24"/>
        </w:rPr>
        <w:t>201</w:t>
      </w:r>
      <w:r w:rsidR="009562CF" w:rsidRPr="005E4D04">
        <w:rPr>
          <w:rFonts w:eastAsia="Times New Roman" w:cs="Calibri"/>
          <w:bCs/>
          <w:sz w:val="24"/>
          <w:szCs w:val="24"/>
        </w:rPr>
        <w:t>7</w:t>
      </w:r>
    </w:p>
    <w:p w:rsidR="000F590D" w:rsidRPr="005E4D04" w:rsidRDefault="00CC1F92" w:rsidP="00CC1F92">
      <w:pPr>
        <w:tabs>
          <w:tab w:val="left" w:pos="360"/>
          <w:tab w:val="left" w:pos="3420"/>
          <w:tab w:val="left" w:pos="5580"/>
        </w:tabs>
        <w:rPr>
          <w:rFonts w:eastAsia="Times New Roman" w:cs="Calibri"/>
          <w:bCs/>
          <w:sz w:val="24"/>
          <w:szCs w:val="24"/>
        </w:rPr>
      </w:pPr>
      <w:r w:rsidRPr="005E4D04">
        <w:rPr>
          <w:rFonts w:eastAsia="Times New Roman" w:cs="Calibri"/>
          <w:bCs/>
          <w:sz w:val="24"/>
          <w:szCs w:val="24"/>
        </w:rPr>
        <w:tab/>
      </w:r>
      <w:r w:rsidR="000F590D" w:rsidRPr="005E4D04">
        <w:rPr>
          <w:rFonts w:eastAsia="Times New Roman" w:cs="Calibri"/>
          <w:bCs/>
          <w:sz w:val="24"/>
          <w:szCs w:val="24"/>
        </w:rPr>
        <w:t>Samantha Burton (MS)</w:t>
      </w:r>
      <w:r w:rsidR="000F590D" w:rsidRPr="005E4D04">
        <w:rPr>
          <w:rFonts w:eastAsia="Times New Roman" w:cs="Calibri"/>
          <w:bCs/>
          <w:sz w:val="24"/>
          <w:szCs w:val="24"/>
        </w:rPr>
        <w:tab/>
        <w:t>Admitted 2011</w:t>
      </w:r>
      <w:r w:rsidR="000F590D" w:rsidRPr="005E4D04">
        <w:rPr>
          <w:rFonts w:eastAsia="Times New Roman" w:cs="Calibri"/>
          <w:bCs/>
          <w:sz w:val="24"/>
          <w:szCs w:val="24"/>
        </w:rPr>
        <w:tab/>
      </w:r>
      <w:r w:rsidR="00ED4339" w:rsidRPr="005E4D04">
        <w:rPr>
          <w:rFonts w:eastAsia="Times New Roman" w:cs="Calibri"/>
          <w:bCs/>
          <w:sz w:val="24"/>
          <w:szCs w:val="24"/>
        </w:rPr>
        <w:t xml:space="preserve">Graduated </w:t>
      </w:r>
      <w:r w:rsidR="000F590D" w:rsidRPr="005E4D04">
        <w:rPr>
          <w:rFonts w:eastAsia="Times New Roman" w:cs="Calibri"/>
          <w:bCs/>
          <w:sz w:val="24"/>
          <w:szCs w:val="24"/>
        </w:rPr>
        <w:t>2015</w:t>
      </w:r>
    </w:p>
    <w:p w:rsidR="000F590D" w:rsidRPr="005E4D04" w:rsidRDefault="00CC1F92" w:rsidP="00CC1F92">
      <w:pPr>
        <w:tabs>
          <w:tab w:val="left" w:pos="360"/>
          <w:tab w:val="left" w:pos="3420"/>
          <w:tab w:val="left" w:pos="5580"/>
        </w:tabs>
        <w:rPr>
          <w:rFonts w:eastAsia="Times New Roman" w:cs="Calibri"/>
          <w:bCs/>
          <w:sz w:val="24"/>
          <w:szCs w:val="24"/>
        </w:rPr>
      </w:pPr>
      <w:r w:rsidRPr="005E4D04">
        <w:rPr>
          <w:rFonts w:eastAsia="Times New Roman" w:cs="Calibri"/>
          <w:bCs/>
          <w:sz w:val="24"/>
          <w:szCs w:val="24"/>
        </w:rPr>
        <w:tab/>
      </w:r>
      <w:r w:rsidR="000F590D" w:rsidRPr="005E4D04">
        <w:rPr>
          <w:rFonts w:eastAsia="Times New Roman" w:cs="Calibri"/>
          <w:bCs/>
          <w:sz w:val="24"/>
          <w:szCs w:val="24"/>
        </w:rPr>
        <w:t>Paula Johnson (MS)</w:t>
      </w:r>
      <w:r w:rsidR="000F590D" w:rsidRPr="005E4D04">
        <w:rPr>
          <w:rFonts w:eastAsia="Times New Roman" w:cs="Calibri"/>
          <w:bCs/>
          <w:sz w:val="24"/>
          <w:szCs w:val="24"/>
        </w:rPr>
        <w:tab/>
        <w:t>Admitted 2010</w:t>
      </w:r>
      <w:r w:rsidR="000F590D" w:rsidRPr="005E4D04">
        <w:rPr>
          <w:rFonts w:eastAsia="Times New Roman" w:cs="Calibri"/>
          <w:bCs/>
          <w:sz w:val="24"/>
          <w:szCs w:val="24"/>
        </w:rPr>
        <w:tab/>
        <w:t>Graduated 2013</w:t>
      </w:r>
    </w:p>
    <w:p w:rsidR="001D2FC5" w:rsidRPr="005E4D04" w:rsidRDefault="001D2FC5" w:rsidP="00C734A6">
      <w:pPr>
        <w:tabs>
          <w:tab w:val="left" w:pos="990"/>
        </w:tabs>
        <w:rPr>
          <w:rFonts w:eastAsia="Times New Roman" w:cs="Calibri"/>
          <w:bCs/>
          <w:sz w:val="24"/>
          <w:szCs w:val="24"/>
        </w:rPr>
      </w:pPr>
    </w:p>
    <w:p w:rsidR="008C3ED0" w:rsidRPr="005E4D04" w:rsidRDefault="008C3ED0" w:rsidP="00C734A6">
      <w:pPr>
        <w:tabs>
          <w:tab w:val="left" w:pos="990"/>
        </w:tabs>
        <w:rPr>
          <w:rFonts w:eastAsia="Times New Roman" w:cs="Calibri"/>
          <w:b/>
          <w:bCs/>
          <w:sz w:val="24"/>
          <w:szCs w:val="24"/>
        </w:rPr>
      </w:pPr>
      <w:r w:rsidRPr="005E4D04">
        <w:rPr>
          <w:rFonts w:eastAsia="Times New Roman" w:cs="Calibri"/>
          <w:b/>
          <w:bCs/>
          <w:sz w:val="24"/>
          <w:szCs w:val="24"/>
        </w:rPr>
        <w:t>Committee Member</w:t>
      </w:r>
    </w:p>
    <w:p w:rsidR="00CB033B" w:rsidRDefault="004629DA" w:rsidP="00CC1F92">
      <w:pPr>
        <w:tabs>
          <w:tab w:val="left" w:pos="360"/>
          <w:tab w:val="left" w:pos="3420"/>
          <w:tab w:val="left" w:pos="5580"/>
        </w:tabs>
        <w:rPr>
          <w:rFonts w:eastAsia="Times New Roman" w:cs="Calibri"/>
          <w:bCs/>
          <w:sz w:val="24"/>
          <w:szCs w:val="24"/>
        </w:rPr>
      </w:pPr>
      <w:r>
        <w:rPr>
          <w:rFonts w:eastAsia="Times New Roman" w:cs="Calibri"/>
          <w:bCs/>
          <w:sz w:val="24"/>
          <w:szCs w:val="24"/>
        </w:rPr>
        <w:tab/>
      </w:r>
      <w:r w:rsidR="00CB033B">
        <w:rPr>
          <w:rFonts w:eastAsia="Times New Roman" w:cs="Calibri"/>
          <w:bCs/>
          <w:sz w:val="24"/>
          <w:szCs w:val="24"/>
        </w:rPr>
        <w:t>Kyle Bills (PhD)</w:t>
      </w:r>
      <w:r w:rsidR="00CB033B">
        <w:rPr>
          <w:rFonts w:eastAsia="Times New Roman" w:cs="Calibri"/>
          <w:bCs/>
          <w:sz w:val="24"/>
          <w:szCs w:val="24"/>
        </w:rPr>
        <w:tab/>
        <w:t xml:space="preserve">Admitted </w:t>
      </w:r>
      <w:r w:rsidR="006D1D63">
        <w:rPr>
          <w:rFonts w:eastAsia="Times New Roman" w:cs="Calibri"/>
          <w:bCs/>
          <w:sz w:val="24"/>
          <w:szCs w:val="24"/>
        </w:rPr>
        <w:t>2016</w:t>
      </w:r>
      <w:r w:rsidR="006D1D63">
        <w:rPr>
          <w:rFonts w:eastAsia="Times New Roman" w:cs="Calibri"/>
          <w:bCs/>
          <w:sz w:val="24"/>
          <w:szCs w:val="24"/>
        </w:rPr>
        <w:tab/>
        <w:t>2019</w:t>
      </w:r>
    </w:p>
    <w:p w:rsidR="004629DA" w:rsidRDefault="00CB033B" w:rsidP="00CC1F92">
      <w:pPr>
        <w:tabs>
          <w:tab w:val="left" w:pos="360"/>
          <w:tab w:val="left" w:pos="3420"/>
          <w:tab w:val="left" w:pos="5580"/>
        </w:tabs>
        <w:rPr>
          <w:rFonts w:eastAsia="Times New Roman" w:cs="Calibri"/>
          <w:bCs/>
          <w:sz w:val="24"/>
          <w:szCs w:val="24"/>
        </w:rPr>
      </w:pPr>
      <w:r>
        <w:rPr>
          <w:rFonts w:eastAsia="Times New Roman" w:cs="Calibri"/>
          <w:bCs/>
          <w:sz w:val="24"/>
          <w:szCs w:val="24"/>
        </w:rPr>
        <w:tab/>
      </w:r>
      <w:r w:rsidR="004629DA">
        <w:rPr>
          <w:rFonts w:eastAsia="Times New Roman" w:cs="Calibri"/>
          <w:bCs/>
          <w:sz w:val="24"/>
          <w:szCs w:val="24"/>
        </w:rPr>
        <w:t>Kent Crossley (PhD)</w:t>
      </w:r>
      <w:r w:rsidR="00CC1F92" w:rsidRPr="005E4D04">
        <w:rPr>
          <w:rFonts w:eastAsia="Times New Roman" w:cs="Calibri"/>
          <w:bCs/>
          <w:sz w:val="24"/>
          <w:szCs w:val="24"/>
        </w:rPr>
        <w:tab/>
      </w:r>
      <w:r w:rsidR="006D1D63">
        <w:rPr>
          <w:rFonts w:eastAsia="Times New Roman" w:cs="Calibri"/>
          <w:bCs/>
          <w:sz w:val="24"/>
          <w:szCs w:val="24"/>
        </w:rPr>
        <w:t>Re-admitted 2015</w:t>
      </w:r>
      <w:r>
        <w:rPr>
          <w:rFonts w:eastAsia="Times New Roman" w:cs="Calibri"/>
          <w:bCs/>
          <w:sz w:val="24"/>
          <w:szCs w:val="24"/>
        </w:rPr>
        <w:tab/>
        <w:t>2018</w:t>
      </w:r>
    </w:p>
    <w:p w:rsidR="006A2FBC" w:rsidRPr="005E4D04" w:rsidRDefault="004629DA" w:rsidP="00CC1F92">
      <w:pPr>
        <w:tabs>
          <w:tab w:val="left" w:pos="360"/>
          <w:tab w:val="left" w:pos="3420"/>
          <w:tab w:val="left" w:pos="5580"/>
        </w:tabs>
        <w:rPr>
          <w:rFonts w:eastAsia="Times New Roman" w:cs="Calibri"/>
          <w:bCs/>
          <w:sz w:val="24"/>
          <w:szCs w:val="24"/>
        </w:rPr>
      </w:pPr>
      <w:r>
        <w:rPr>
          <w:rFonts w:eastAsia="Times New Roman" w:cs="Calibri"/>
          <w:bCs/>
          <w:sz w:val="24"/>
          <w:szCs w:val="24"/>
        </w:rPr>
        <w:tab/>
      </w:r>
      <w:r w:rsidR="006A2FBC" w:rsidRPr="005E4D04">
        <w:rPr>
          <w:rFonts w:eastAsia="Times New Roman" w:cs="Calibri"/>
          <w:bCs/>
          <w:sz w:val="24"/>
          <w:szCs w:val="24"/>
        </w:rPr>
        <w:t>Kelsey Garner</w:t>
      </w:r>
      <w:r w:rsidR="00C734A6" w:rsidRPr="005E4D04">
        <w:rPr>
          <w:rFonts w:eastAsia="Times New Roman" w:cs="Calibri"/>
          <w:bCs/>
          <w:sz w:val="24"/>
          <w:szCs w:val="24"/>
        </w:rPr>
        <w:t xml:space="preserve"> (MS)</w:t>
      </w:r>
      <w:r w:rsidR="006A2FBC" w:rsidRPr="005E4D04">
        <w:rPr>
          <w:rFonts w:eastAsia="Times New Roman" w:cs="Calibri"/>
          <w:bCs/>
          <w:sz w:val="24"/>
          <w:szCs w:val="24"/>
        </w:rPr>
        <w:tab/>
        <w:t>Admitted 2014</w:t>
      </w:r>
      <w:r w:rsidR="006A2FBC" w:rsidRPr="005E4D04">
        <w:rPr>
          <w:rFonts w:eastAsia="Times New Roman" w:cs="Calibri"/>
          <w:bCs/>
          <w:sz w:val="24"/>
          <w:szCs w:val="24"/>
        </w:rPr>
        <w:tab/>
      </w:r>
      <w:r>
        <w:rPr>
          <w:rFonts w:eastAsia="Times New Roman" w:cs="Calibri"/>
          <w:bCs/>
          <w:sz w:val="24"/>
          <w:szCs w:val="24"/>
        </w:rPr>
        <w:t xml:space="preserve">Graduated </w:t>
      </w:r>
      <w:r w:rsidR="006A2FBC" w:rsidRPr="005E4D04">
        <w:rPr>
          <w:rFonts w:eastAsia="Times New Roman" w:cs="Calibri"/>
          <w:bCs/>
          <w:sz w:val="24"/>
          <w:szCs w:val="24"/>
        </w:rPr>
        <w:t>2016</w:t>
      </w:r>
    </w:p>
    <w:p w:rsidR="000F590D" w:rsidRPr="005E4D04" w:rsidRDefault="00CC1F92" w:rsidP="00CC1F92">
      <w:pPr>
        <w:tabs>
          <w:tab w:val="left" w:pos="360"/>
          <w:tab w:val="left" w:pos="3420"/>
          <w:tab w:val="left" w:pos="5580"/>
        </w:tabs>
        <w:rPr>
          <w:rFonts w:eastAsia="Times New Roman" w:cs="Calibri"/>
          <w:bCs/>
          <w:sz w:val="24"/>
          <w:szCs w:val="24"/>
        </w:rPr>
      </w:pPr>
      <w:r w:rsidRPr="005E4D04">
        <w:rPr>
          <w:rFonts w:eastAsia="Times New Roman" w:cs="Calibri"/>
          <w:bCs/>
          <w:sz w:val="24"/>
          <w:szCs w:val="24"/>
        </w:rPr>
        <w:tab/>
      </w:r>
      <w:r w:rsidR="00142B91" w:rsidRPr="005E4D04">
        <w:rPr>
          <w:rFonts w:eastAsia="Times New Roman" w:cs="Calibri"/>
          <w:bCs/>
          <w:sz w:val="24"/>
          <w:szCs w:val="24"/>
        </w:rPr>
        <w:t>Tiffany deVries</w:t>
      </w:r>
      <w:r w:rsidR="005F05ED">
        <w:rPr>
          <w:rFonts w:eastAsia="Times New Roman" w:cs="Calibri"/>
          <w:bCs/>
          <w:sz w:val="24"/>
          <w:szCs w:val="24"/>
        </w:rPr>
        <w:t xml:space="preserve"> (MS)</w:t>
      </w:r>
      <w:r w:rsidR="000F590D" w:rsidRPr="005E4D04">
        <w:rPr>
          <w:rFonts w:eastAsia="Times New Roman" w:cs="Calibri"/>
          <w:bCs/>
          <w:sz w:val="24"/>
          <w:szCs w:val="24"/>
        </w:rPr>
        <w:tab/>
        <w:t>Admitted 2013</w:t>
      </w:r>
      <w:r w:rsidR="000F590D" w:rsidRPr="005E4D04">
        <w:rPr>
          <w:rFonts w:eastAsia="Times New Roman" w:cs="Calibri"/>
          <w:bCs/>
          <w:sz w:val="24"/>
          <w:szCs w:val="24"/>
        </w:rPr>
        <w:tab/>
      </w:r>
      <w:r w:rsidR="009562CF" w:rsidRPr="005E4D04">
        <w:rPr>
          <w:rFonts w:eastAsia="Times New Roman" w:cs="Calibri"/>
          <w:bCs/>
          <w:sz w:val="24"/>
          <w:szCs w:val="24"/>
        </w:rPr>
        <w:t xml:space="preserve">Graduated </w:t>
      </w:r>
      <w:r w:rsidR="000F590D" w:rsidRPr="005E4D04">
        <w:rPr>
          <w:rFonts w:eastAsia="Times New Roman" w:cs="Calibri"/>
          <w:bCs/>
          <w:sz w:val="24"/>
          <w:szCs w:val="24"/>
        </w:rPr>
        <w:t>2016</w:t>
      </w:r>
    </w:p>
    <w:p w:rsidR="000F590D" w:rsidRPr="005E4D04" w:rsidRDefault="00CC1F92" w:rsidP="00CC1F92">
      <w:pPr>
        <w:tabs>
          <w:tab w:val="left" w:pos="360"/>
          <w:tab w:val="left" w:pos="3420"/>
          <w:tab w:val="left" w:pos="5580"/>
        </w:tabs>
        <w:rPr>
          <w:rFonts w:eastAsia="Times New Roman" w:cs="Calibri"/>
          <w:bCs/>
          <w:sz w:val="24"/>
          <w:szCs w:val="24"/>
        </w:rPr>
      </w:pPr>
      <w:r w:rsidRPr="005E4D04">
        <w:rPr>
          <w:rFonts w:eastAsia="Times New Roman" w:cs="Calibri"/>
          <w:bCs/>
          <w:sz w:val="24"/>
          <w:szCs w:val="24"/>
        </w:rPr>
        <w:tab/>
      </w:r>
      <w:r w:rsidR="000F590D" w:rsidRPr="005E4D04">
        <w:rPr>
          <w:rFonts w:eastAsia="Times New Roman" w:cs="Calibri"/>
          <w:bCs/>
          <w:sz w:val="24"/>
          <w:szCs w:val="24"/>
        </w:rPr>
        <w:t>Heather Black</w:t>
      </w:r>
      <w:r w:rsidR="002B247C" w:rsidRPr="005E4D04">
        <w:rPr>
          <w:rFonts w:eastAsia="Times New Roman" w:cs="Calibri"/>
          <w:bCs/>
          <w:sz w:val="24"/>
          <w:szCs w:val="24"/>
        </w:rPr>
        <w:t xml:space="preserve"> Melanson</w:t>
      </w:r>
      <w:r w:rsidR="000F590D" w:rsidRPr="005E4D04">
        <w:rPr>
          <w:rFonts w:eastAsia="Times New Roman" w:cs="Calibri"/>
          <w:bCs/>
          <w:sz w:val="24"/>
          <w:szCs w:val="24"/>
        </w:rPr>
        <w:t xml:space="preserve"> (MS)</w:t>
      </w:r>
      <w:r w:rsidR="000F590D" w:rsidRPr="005E4D04">
        <w:rPr>
          <w:rFonts w:eastAsia="Times New Roman" w:cs="Calibri"/>
          <w:bCs/>
          <w:sz w:val="24"/>
          <w:szCs w:val="24"/>
        </w:rPr>
        <w:tab/>
        <w:t>Admitted 2012</w:t>
      </w:r>
      <w:r w:rsidR="000F590D" w:rsidRPr="005E4D04">
        <w:rPr>
          <w:rFonts w:eastAsia="Times New Roman" w:cs="Calibri"/>
          <w:bCs/>
          <w:sz w:val="24"/>
          <w:szCs w:val="24"/>
        </w:rPr>
        <w:tab/>
      </w:r>
      <w:r w:rsidR="009562CF" w:rsidRPr="005E4D04">
        <w:rPr>
          <w:rFonts w:eastAsia="Times New Roman" w:cs="Calibri"/>
          <w:bCs/>
          <w:sz w:val="24"/>
          <w:szCs w:val="24"/>
        </w:rPr>
        <w:t xml:space="preserve">Graduated </w:t>
      </w:r>
      <w:r w:rsidR="000F590D" w:rsidRPr="005E4D04">
        <w:rPr>
          <w:rFonts w:eastAsia="Times New Roman" w:cs="Calibri"/>
          <w:bCs/>
          <w:sz w:val="24"/>
          <w:szCs w:val="24"/>
        </w:rPr>
        <w:t>2015</w:t>
      </w:r>
    </w:p>
    <w:p w:rsidR="000F590D" w:rsidRPr="005E4D04" w:rsidRDefault="00CC1F92" w:rsidP="00CC1F92">
      <w:pPr>
        <w:tabs>
          <w:tab w:val="left" w:pos="360"/>
          <w:tab w:val="left" w:pos="3420"/>
          <w:tab w:val="left" w:pos="5580"/>
        </w:tabs>
        <w:rPr>
          <w:rFonts w:eastAsia="Times New Roman" w:cs="Calibri"/>
          <w:bCs/>
          <w:sz w:val="24"/>
          <w:szCs w:val="24"/>
        </w:rPr>
      </w:pPr>
      <w:r w:rsidRPr="005E4D04">
        <w:rPr>
          <w:rFonts w:eastAsia="Times New Roman" w:cs="Calibri"/>
          <w:bCs/>
          <w:sz w:val="24"/>
          <w:szCs w:val="24"/>
        </w:rPr>
        <w:tab/>
      </w:r>
      <w:r w:rsidR="000F590D" w:rsidRPr="005E4D04">
        <w:rPr>
          <w:rFonts w:eastAsia="Times New Roman" w:cs="Calibri"/>
          <w:bCs/>
          <w:sz w:val="24"/>
          <w:szCs w:val="24"/>
        </w:rPr>
        <w:t>Michael Wil</w:t>
      </w:r>
      <w:r w:rsidR="002B247C" w:rsidRPr="005E4D04">
        <w:rPr>
          <w:rFonts w:eastAsia="Times New Roman" w:cs="Calibri"/>
          <w:bCs/>
          <w:sz w:val="24"/>
          <w:szCs w:val="24"/>
        </w:rPr>
        <w:t>cock (MS)</w:t>
      </w:r>
      <w:r w:rsidR="002B247C" w:rsidRPr="005E4D04">
        <w:rPr>
          <w:rFonts w:eastAsia="Times New Roman" w:cs="Calibri"/>
          <w:bCs/>
          <w:sz w:val="24"/>
          <w:szCs w:val="24"/>
        </w:rPr>
        <w:tab/>
        <w:t>Admitted 2011</w:t>
      </w:r>
      <w:r w:rsidR="002B247C" w:rsidRPr="005E4D04">
        <w:rPr>
          <w:rFonts w:eastAsia="Times New Roman" w:cs="Calibri"/>
          <w:bCs/>
          <w:sz w:val="24"/>
          <w:szCs w:val="24"/>
        </w:rPr>
        <w:tab/>
        <w:t>2013–</w:t>
      </w:r>
      <w:r w:rsidR="000F590D" w:rsidRPr="005E4D04">
        <w:rPr>
          <w:rFonts w:eastAsia="Times New Roman" w:cs="Calibri"/>
          <w:bCs/>
          <w:sz w:val="24"/>
          <w:szCs w:val="24"/>
        </w:rPr>
        <w:t>DNF</w:t>
      </w:r>
    </w:p>
    <w:p w:rsidR="000F590D" w:rsidRPr="005E4D04" w:rsidRDefault="00CC1F92" w:rsidP="00CC1F92">
      <w:pPr>
        <w:tabs>
          <w:tab w:val="left" w:pos="360"/>
          <w:tab w:val="left" w:pos="3420"/>
          <w:tab w:val="left" w:pos="5580"/>
        </w:tabs>
        <w:rPr>
          <w:rFonts w:eastAsia="Times New Roman" w:cs="Calibri"/>
          <w:bCs/>
          <w:sz w:val="24"/>
          <w:szCs w:val="24"/>
        </w:rPr>
      </w:pPr>
      <w:r w:rsidRPr="005E4D04">
        <w:rPr>
          <w:rFonts w:eastAsia="Times New Roman" w:cs="Calibri"/>
          <w:bCs/>
          <w:sz w:val="24"/>
          <w:szCs w:val="24"/>
        </w:rPr>
        <w:tab/>
      </w:r>
      <w:r w:rsidR="000F590D" w:rsidRPr="005E4D04">
        <w:rPr>
          <w:rFonts w:eastAsia="Times New Roman" w:cs="Calibri"/>
          <w:bCs/>
          <w:sz w:val="24"/>
          <w:szCs w:val="24"/>
        </w:rPr>
        <w:t>Jared Franson (MS)</w:t>
      </w:r>
      <w:r w:rsidR="000F590D" w:rsidRPr="005E4D04">
        <w:rPr>
          <w:rFonts w:eastAsia="Times New Roman" w:cs="Calibri"/>
          <w:bCs/>
          <w:sz w:val="24"/>
          <w:szCs w:val="24"/>
        </w:rPr>
        <w:tab/>
        <w:t>Admitted 2011</w:t>
      </w:r>
      <w:r w:rsidR="000F590D" w:rsidRPr="005E4D04">
        <w:rPr>
          <w:rFonts w:eastAsia="Times New Roman" w:cs="Calibri"/>
          <w:bCs/>
          <w:sz w:val="24"/>
          <w:szCs w:val="24"/>
        </w:rPr>
        <w:tab/>
        <w:t>Graduated 2013</w:t>
      </w:r>
    </w:p>
    <w:p w:rsidR="000F590D" w:rsidRPr="005E4D04" w:rsidRDefault="00CC1F92" w:rsidP="00CC1F92">
      <w:pPr>
        <w:tabs>
          <w:tab w:val="left" w:pos="360"/>
          <w:tab w:val="left" w:pos="3420"/>
          <w:tab w:val="left" w:pos="5580"/>
        </w:tabs>
        <w:rPr>
          <w:rFonts w:eastAsia="Times New Roman" w:cs="Calibri"/>
          <w:bCs/>
          <w:sz w:val="24"/>
          <w:szCs w:val="24"/>
        </w:rPr>
      </w:pPr>
      <w:r w:rsidRPr="005E4D04">
        <w:rPr>
          <w:rFonts w:eastAsia="Times New Roman" w:cs="Calibri"/>
          <w:bCs/>
          <w:sz w:val="24"/>
          <w:szCs w:val="24"/>
        </w:rPr>
        <w:tab/>
      </w:r>
      <w:r w:rsidR="000F590D" w:rsidRPr="005E4D04">
        <w:rPr>
          <w:rFonts w:eastAsia="Times New Roman" w:cs="Calibri"/>
          <w:bCs/>
          <w:sz w:val="24"/>
          <w:szCs w:val="24"/>
        </w:rPr>
        <w:t>Brett Mortensen (PhD)</w:t>
      </w:r>
      <w:r w:rsidR="000F590D" w:rsidRPr="005E4D04">
        <w:rPr>
          <w:rFonts w:eastAsia="Times New Roman" w:cs="Calibri"/>
          <w:bCs/>
          <w:sz w:val="24"/>
          <w:szCs w:val="24"/>
        </w:rPr>
        <w:tab/>
        <w:t>Admitted 2010</w:t>
      </w:r>
      <w:r w:rsidR="000F590D" w:rsidRPr="005E4D04">
        <w:rPr>
          <w:rFonts w:eastAsia="Times New Roman" w:cs="Calibri"/>
          <w:bCs/>
          <w:sz w:val="24"/>
          <w:szCs w:val="24"/>
        </w:rPr>
        <w:tab/>
      </w:r>
      <w:r w:rsidR="00041ED7">
        <w:rPr>
          <w:rFonts w:eastAsia="Times New Roman" w:cs="Calibri"/>
          <w:bCs/>
          <w:sz w:val="24"/>
          <w:szCs w:val="24"/>
        </w:rPr>
        <w:t xml:space="preserve">Graduated </w:t>
      </w:r>
      <w:r w:rsidR="000F590D" w:rsidRPr="005E4D04">
        <w:rPr>
          <w:rFonts w:eastAsia="Times New Roman" w:cs="Calibri"/>
          <w:bCs/>
          <w:sz w:val="24"/>
          <w:szCs w:val="24"/>
        </w:rPr>
        <w:t>201</w:t>
      </w:r>
      <w:r w:rsidR="00CB033B">
        <w:rPr>
          <w:rFonts w:eastAsia="Times New Roman" w:cs="Calibri"/>
          <w:bCs/>
          <w:sz w:val="24"/>
          <w:szCs w:val="24"/>
        </w:rPr>
        <w:t>8</w:t>
      </w:r>
    </w:p>
    <w:p w:rsidR="000F590D" w:rsidRPr="005E4D04" w:rsidRDefault="00CC1F92" w:rsidP="00CC1F92">
      <w:pPr>
        <w:tabs>
          <w:tab w:val="left" w:pos="360"/>
          <w:tab w:val="left" w:pos="3420"/>
          <w:tab w:val="left" w:pos="5580"/>
        </w:tabs>
        <w:rPr>
          <w:rFonts w:eastAsia="Times New Roman" w:cs="Calibri"/>
          <w:bCs/>
          <w:sz w:val="24"/>
          <w:szCs w:val="24"/>
        </w:rPr>
      </w:pPr>
      <w:r w:rsidRPr="005E4D04">
        <w:rPr>
          <w:rFonts w:eastAsia="Times New Roman" w:cs="Calibri"/>
          <w:bCs/>
          <w:sz w:val="24"/>
          <w:szCs w:val="24"/>
        </w:rPr>
        <w:tab/>
      </w:r>
      <w:r w:rsidR="000F590D" w:rsidRPr="005E4D04">
        <w:rPr>
          <w:rFonts w:eastAsia="Times New Roman" w:cs="Calibri"/>
          <w:bCs/>
          <w:sz w:val="24"/>
          <w:szCs w:val="24"/>
        </w:rPr>
        <w:t>Alyssa Smy</w:t>
      </w:r>
      <w:r w:rsidR="002B247C" w:rsidRPr="005E4D04">
        <w:rPr>
          <w:rFonts w:eastAsia="Times New Roman" w:cs="Calibri"/>
          <w:bCs/>
          <w:sz w:val="24"/>
          <w:szCs w:val="24"/>
        </w:rPr>
        <w:t>r</w:t>
      </w:r>
      <w:r w:rsidR="000F590D" w:rsidRPr="005E4D04">
        <w:rPr>
          <w:rFonts w:eastAsia="Times New Roman" w:cs="Calibri"/>
          <w:bCs/>
          <w:sz w:val="24"/>
          <w:szCs w:val="24"/>
        </w:rPr>
        <w:t>es Evanson (MS)</w:t>
      </w:r>
      <w:r w:rsidR="000F590D" w:rsidRPr="005E4D04">
        <w:rPr>
          <w:rFonts w:eastAsia="Times New Roman" w:cs="Calibri"/>
          <w:bCs/>
          <w:sz w:val="24"/>
          <w:szCs w:val="24"/>
        </w:rPr>
        <w:tab/>
        <w:t>Admitted 2010</w:t>
      </w:r>
      <w:r w:rsidR="000F590D" w:rsidRPr="005E4D04">
        <w:rPr>
          <w:rFonts w:eastAsia="Times New Roman" w:cs="Calibri"/>
          <w:bCs/>
          <w:sz w:val="24"/>
          <w:szCs w:val="24"/>
        </w:rPr>
        <w:tab/>
        <w:t>Graduated 2012</w:t>
      </w:r>
    </w:p>
    <w:p w:rsidR="000F590D" w:rsidRPr="005E4D04" w:rsidRDefault="00CC1F92" w:rsidP="00CC1F92">
      <w:pPr>
        <w:tabs>
          <w:tab w:val="left" w:pos="360"/>
          <w:tab w:val="left" w:pos="3420"/>
          <w:tab w:val="left" w:pos="5580"/>
        </w:tabs>
        <w:rPr>
          <w:rFonts w:eastAsia="Times New Roman" w:cs="Calibri"/>
          <w:bCs/>
          <w:sz w:val="24"/>
          <w:szCs w:val="24"/>
        </w:rPr>
      </w:pPr>
      <w:r w:rsidRPr="005E4D04">
        <w:rPr>
          <w:rFonts w:eastAsia="Times New Roman" w:cs="Calibri"/>
          <w:bCs/>
          <w:sz w:val="24"/>
          <w:szCs w:val="24"/>
        </w:rPr>
        <w:tab/>
      </w:r>
      <w:r w:rsidR="000F590D" w:rsidRPr="005E4D04">
        <w:rPr>
          <w:rFonts w:eastAsia="Times New Roman" w:cs="Calibri"/>
          <w:bCs/>
          <w:sz w:val="24"/>
          <w:szCs w:val="24"/>
        </w:rPr>
        <w:t>Melanie Mo</w:t>
      </w:r>
      <w:r w:rsidR="002B247C" w:rsidRPr="005E4D04">
        <w:rPr>
          <w:rFonts w:eastAsia="Times New Roman" w:cs="Calibri"/>
          <w:bCs/>
          <w:sz w:val="24"/>
          <w:szCs w:val="24"/>
        </w:rPr>
        <w:t>rgan (MS)</w:t>
      </w:r>
      <w:r w:rsidR="002B247C" w:rsidRPr="005E4D04">
        <w:rPr>
          <w:rFonts w:eastAsia="Times New Roman" w:cs="Calibri"/>
          <w:bCs/>
          <w:sz w:val="24"/>
          <w:szCs w:val="24"/>
        </w:rPr>
        <w:tab/>
        <w:t>Admitted 2010</w:t>
      </w:r>
      <w:r w:rsidR="002B247C" w:rsidRPr="005E4D04">
        <w:rPr>
          <w:rFonts w:eastAsia="Times New Roman" w:cs="Calibri"/>
          <w:bCs/>
          <w:sz w:val="24"/>
          <w:szCs w:val="24"/>
        </w:rPr>
        <w:tab/>
        <w:t>2012–</w:t>
      </w:r>
      <w:r w:rsidR="000F590D" w:rsidRPr="005E4D04">
        <w:rPr>
          <w:rFonts w:eastAsia="Times New Roman" w:cs="Calibri"/>
          <w:bCs/>
          <w:sz w:val="24"/>
          <w:szCs w:val="24"/>
        </w:rPr>
        <w:t>DNF</w:t>
      </w:r>
    </w:p>
    <w:p w:rsidR="000F590D" w:rsidRPr="005E4D04" w:rsidRDefault="00CC1F92" w:rsidP="00CC1F92">
      <w:pPr>
        <w:tabs>
          <w:tab w:val="left" w:pos="360"/>
          <w:tab w:val="left" w:pos="3420"/>
          <w:tab w:val="left" w:pos="5580"/>
        </w:tabs>
        <w:rPr>
          <w:rFonts w:eastAsia="Times New Roman" w:cs="Calibri"/>
          <w:bCs/>
          <w:sz w:val="24"/>
          <w:szCs w:val="24"/>
        </w:rPr>
      </w:pPr>
      <w:r w:rsidRPr="005E4D04">
        <w:rPr>
          <w:rFonts w:eastAsia="Times New Roman" w:cs="Calibri"/>
          <w:bCs/>
          <w:sz w:val="24"/>
          <w:szCs w:val="24"/>
        </w:rPr>
        <w:tab/>
      </w:r>
      <w:r w:rsidR="000F590D" w:rsidRPr="005E4D04">
        <w:rPr>
          <w:rFonts w:eastAsia="Times New Roman" w:cs="Calibri"/>
          <w:bCs/>
          <w:sz w:val="24"/>
          <w:szCs w:val="24"/>
        </w:rPr>
        <w:t>Carie Eastman (MS)</w:t>
      </w:r>
      <w:r w:rsidR="000F590D" w:rsidRPr="005E4D04">
        <w:rPr>
          <w:rFonts w:eastAsia="Times New Roman" w:cs="Calibri"/>
          <w:bCs/>
          <w:sz w:val="24"/>
          <w:szCs w:val="24"/>
        </w:rPr>
        <w:tab/>
        <w:t>Admitted 2009</w:t>
      </w:r>
      <w:r w:rsidR="000F590D" w:rsidRPr="005E4D04">
        <w:rPr>
          <w:rFonts w:eastAsia="Times New Roman" w:cs="Calibri"/>
          <w:bCs/>
          <w:sz w:val="24"/>
          <w:szCs w:val="24"/>
        </w:rPr>
        <w:tab/>
        <w:t>Graduated 2011</w:t>
      </w:r>
    </w:p>
    <w:p w:rsidR="001D2FC5" w:rsidRPr="005E4D04" w:rsidRDefault="001D2FC5" w:rsidP="00C734A6">
      <w:pPr>
        <w:rPr>
          <w:rFonts w:eastAsia="Times New Roman" w:cs="Calibri"/>
          <w:bCs/>
          <w:sz w:val="24"/>
          <w:szCs w:val="24"/>
        </w:rPr>
      </w:pPr>
    </w:p>
    <w:p w:rsidR="008C3ED0" w:rsidRPr="005E4D04" w:rsidRDefault="008C3ED0" w:rsidP="00C734A6">
      <w:pPr>
        <w:rPr>
          <w:rFonts w:eastAsia="Times New Roman" w:cs="Calibri"/>
          <w:b/>
          <w:bCs/>
          <w:sz w:val="24"/>
          <w:szCs w:val="24"/>
        </w:rPr>
      </w:pPr>
      <w:r w:rsidRPr="005E4D04">
        <w:rPr>
          <w:rFonts w:eastAsia="Times New Roman" w:cs="Calibri"/>
          <w:b/>
          <w:bCs/>
          <w:sz w:val="24"/>
          <w:szCs w:val="24"/>
        </w:rPr>
        <w:t>Undergraduate Research Mentoring</w:t>
      </w:r>
    </w:p>
    <w:p w:rsidR="008C3ED0" w:rsidRPr="005E4D04" w:rsidRDefault="008C3ED0" w:rsidP="00C734A6">
      <w:pPr>
        <w:rPr>
          <w:rFonts w:eastAsia="Times New Roman" w:cs="Calibri"/>
          <w:b/>
          <w:bCs/>
          <w:sz w:val="24"/>
          <w:szCs w:val="24"/>
        </w:rPr>
      </w:pPr>
      <w:r w:rsidRPr="005E4D04">
        <w:rPr>
          <w:rFonts w:eastAsia="Times New Roman" w:cs="Calibri"/>
          <w:b/>
          <w:bCs/>
          <w:sz w:val="24"/>
          <w:szCs w:val="24"/>
        </w:rPr>
        <w:t>Mentored undergraduate students who presented at a conference</w:t>
      </w:r>
    </w:p>
    <w:p w:rsidR="002B247C" w:rsidRPr="005E4D04" w:rsidRDefault="002B247C" w:rsidP="00C734A6">
      <w:pPr>
        <w:rPr>
          <w:rFonts w:eastAsia="Times New Roman" w:cs="Calibri"/>
          <w:bCs/>
          <w:sz w:val="24"/>
          <w:szCs w:val="24"/>
        </w:rPr>
        <w:sectPr w:rsidR="002B247C" w:rsidRPr="005E4D04" w:rsidSect="00A228A0">
          <w:footerReference w:type="default" r:id="rId7"/>
          <w:pgSz w:w="12240" w:h="15840"/>
          <w:pgMar w:top="1440" w:right="1440" w:bottom="1440" w:left="1440" w:header="720" w:footer="720" w:gutter="0"/>
          <w:cols w:space="720"/>
          <w:docGrid w:linePitch="360"/>
        </w:sectPr>
      </w:pPr>
    </w:p>
    <w:p w:rsidR="001D2FC5" w:rsidRPr="005E4D04" w:rsidRDefault="00CC1F92" w:rsidP="00CC1F92">
      <w:pPr>
        <w:tabs>
          <w:tab w:val="left" w:pos="360"/>
        </w:tabs>
        <w:rPr>
          <w:rFonts w:eastAsia="Times New Roman" w:cs="Calibri"/>
          <w:bCs/>
          <w:sz w:val="24"/>
          <w:szCs w:val="24"/>
        </w:rPr>
      </w:pPr>
      <w:r w:rsidRPr="005E4D04">
        <w:rPr>
          <w:rFonts w:eastAsia="Times New Roman" w:cs="Calibri"/>
          <w:bCs/>
          <w:sz w:val="24"/>
          <w:szCs w:val="24"/>
        </w:rPr>
        <w:tab/>
      </w:r>
      <w:r w:rsidR="001D2FC5" w:rsidRPr="005E4D04">
        <w:rPr>
          <w:rFonts w:eastAsia="Times New Roman" w:cs="Calibri"/>
          <w:bCs/>
          <w:sz w:val="24"/>
          <w:szCs w:val="24"/>
        </w:rPr>
        <w:t>Adam Killpack</w:t>
      </w:r>
    </w:p>
    <w:p w:rsidR="009C6653" w:rsidRPr="005E4D04" w:rsidRDefault="00CC1F92" w:rsidP="00CC1F92">
      <w:pPr>
        <w:tabs>
          <w:tab w:val="left" w:pos="360"/>
        </w:tabs>
        <w:rPr>
          <w:rFonts w:eastAsia="Times New Roman" w:cs="Calibri"/>
          <w:bCs/>
          <w:sz w:val="24"/>
          <w:szCs w:val="24"/>
        </w:rPr>
      </w:pPr>
      <w:r w:rsidRPr="005E4D04">
        <w:rPr>
          <w:rFonts w:eastAsia="Times New Roman" w:cs="Calibri"/>
          <w:bCs/>
          <w:sz w:val="24"/>
          <w:szCs w:val="24"/>
        </w:rPr>
        <w:tab/>
      </w:r>
      <w:r w:rsidR="009C6653" w:rsidRPr="005E4D04">
        <w:rPr>
          <w:rFonts w:eastAsia="Times New Roman" w:cs="Calibri"/>
          <w:bCs/>
          <w:sz w:val="24"/>
          <w:szCs w:val="24"/>
        </w:rPr>
        <w:t>Barbara Simmons</w:t>
      </w:r>
    </w:p>
    <w:p w:rsidR="009C6653" w:rsidRPr="005E4D04" w:rsidRDefault="00CC1F92" w:rsidP="00C45CCE">
      <w:pPr>
        <w:tabs>
          <w:tab w:val="left" w:pos="360"/>
        </w:tabs>
        <w:rPr>
          <w:rFonts w:eastAsia="Times New Roman" w:cs="Calibri"/>
          <w:bCs/>
          <w:sz w:val="24"/>
          <w:szCs w:val="24"/>
        </w:rPr>
      </w:pPr>
      <w:r w:rsidRPr="005E4D04">
        <w:rPr>
          <w:rFonts w:eastAsia="Times New Roman" w:cs="Calibri"/>
          <w:bCs/>
          <w:sz w:val="24"/>
          <w:szCs w:val="24"/>
        </w:rPr>
        <w:tab/>
      </w:r>
      <w:r w:rsidR="009C6653" w:rsidRPr="005E4D04">
        <w:rPr>
          <w:rFonts w:eastAsia="Times New Roman" w:cs="Calibri"/>
          <w:bCs/>
          <w:sz w:val="24"/>
          <w:szCs w:val="24"/>
        </w:rPr>
        <w:t>Chris Grant</w:t>
      </w:r>
      <w:r w:rsidR="004A4DC5" w:rsidRPr="005E4D04">
        <w:rPr>
          <w:rFonts w:eastAsia="Times New Roman" w:cs="Calibri"/>
          <w:bCs/>
          <w:sz w:val="24"/>
          <w:szCs w:val="24"/>
        </w:rPr>
        <w:t xml:space="preserve"> (platform)</w:t>
      </w:r>
    </w:p>
    <w:p w:rsidR="004E61DA" w:rsidRPr="005E4D04" w:rsidRDefault="004E61DA" w:rsidP="00C45CCE">
      <w:pPr>
        <w:ind w:firstLine="360"/>
        <w:rPr>
          <w:rFonts w:eastAsia="Times New Roman" w:cs="Calibri"/>
          <w:bCs/>
          <w:sz w:val="24"/>
          <w:szCs w:val="24"/>
        </w:rPr>
      </w:pPr>
      <w:r w:rsidRPr="005E4D04">
        <w:rPr>
          <w:rFonts w:eastAsia="Times New Roman" w:cs="Calibri"/>
          <w:bCs/>
          <w:sz w:val="24"/>
          <w:szCs w:val="24"/>
        </w:rPr>
        <w:t>Misae Nom</w:t>
      </w:r>
      <w:r w:rsidR="002B247C" w:rsidRPr="005E4D04">
        <w:rPr>
          <w:rFonts w:eastAsia="Times New Roman" w:cs="Calibri"/>
          <w:bCs/>
          <w:sz w:val="24"/>
          <w:szCs w:val="24"/>
        </w:rPr>
        <w:t>i</w:t>
      </w:r>
      <w:r w:rsidRPr="005E4D04">
        <w:rPr>
          <w:rFonts w:eastAsia="Times New Roman" w:cs="Calibri"/>
          <w:bCs/>
          <w:sz w:val="24"/>
          <w:szCs w:val="24"/>
        </w:rPr>
        <w:t>yama</w:t>
      </w:r>
    </w:p>
    <w:p w:rsidR="004A4DC5" w:rsidRPr="005E4D04" w:rsidRDefault="004A4DC5" w:rsidP="00C734A6">
      <w:pPr>
        <w:rPr>
          <w:rFonts w:eastAsia="Times New Roman" w:cs="Calibri"/>
          <w:bCs/>
          <w:sz w:val="24"/>
          <w:szCs w:val="24"/>
        </w:rPr>
      </w:pPr>
      <w:r w:rsidRPr="005E4D04">
        <w:rPr>
          <w:rFonts w:eastAsia="Times New Roman" w:cs="Calibri"/>
          <w:bCs/>
          <w:sz w:val="24"/>
          <w:szCs w:val="24"/>
        </w:rPr>
        <w:t>Stephen Richardson (platform</w:t>
      </w:r>
      <w:r w:rsidR="00C45CCE">
        <w:rPr>
          <w:rFonts w:eastAsia="Times New Roman" w:cs="Calibri"/>
          <w:bCs/>
          <w:sz w:val="24"/>
          <w:szCs w:val="24"/>
        </w:rPr>
        <w:t xml:space="preserve"> and poster</w:t>
      </w:r>
      <w:r w:rsidRPr="005E4D04">
        <w:rPr>
          <w:rFonts w:eastAsia="Times New Roman" w:cs="Calibri"/>
          <w:bCs/>
          <w:sz w:val="24"/>
          <w:szCs w:val="24"/>
        </w:rPr>
        <w:t>)</w:t>
      </w:r>
    </w:p>
    <w:p w:rsidR="004A4DC5" w:rsidRPr="005E4D04" w:rsidRDefault="004A4DC5" w:rsidP="00C734A6">
      <w:pPr>
        <w:rPr>
          <w:rFonts w:eastAsia="Times New Roman" w:cs="Calibri"/>
          <w:bCs/>
          <w:sz w:val="24"/>
          <w:szCs w:val="24"/>
        </w:rPr>
      </w:pPr>
      <w:r w:rsidRPr="005E4D04">
        <w:rPr>
          <w:rFonts w:eastAsia="Times New Roman" w:cs="Calibri"/>
          <w:bCs/>
          <w:sz w:val="24"/>
          <w:szCs w:val="24"/>
        </w:rPr>
        <w:t>Josiah Tingey (platform</w:t>
      </w:r>
      <w:r w:rsidR="00C45CCE">
        <w:rPr>
          <w:rFonts w:eastAsia="Times New Roman" w:cs="Calibri"/>
          <w:bCs/>
          <w:sz w:val="24"/>
          <w:szCs w:val="24"/>
        </w:rPr>
        <w:t xml:space="preserve"> and poster</w:t>
      </w:r>
      <w:r w:rsidRPr="005E4D04">
        <w:rPr>
          <w:rFonts w:eastAsia="Times New Roman" w:cs="Calibri"/>
          <w:bCs/>
          <w:sz w:val="24"/>
          <w:szCs w:val="24"/>
        </w:rPr>
        <w:t>)</w:t>
      </w:r>
    </w:p>
    <w:p w:rsidR="004A4DC5" w:rsidRPr="005E4D04" w:rsidRDefault="004A4DC5" w:rsidP="00C734A6">
      <w:pPr>
        <w:rPr>
          <w:rFonts w:eastAsia="Times New Roman" w:cs="Calibri"/>
          <w:bCs/>
          <w:sz w:val="24"/>
          <w:szCs w:val="24"/>
          <w:lang w:val="de-DE"/>
        </w:rPr>
      </w:pPr>
      <w:r w:rsidRPr="005E4D04">
        <w:rPr>
          <w:rFonts w:eastAsia="Times New Roman" w:cs="Calibri"/>
          <w:bCs/>
          <w:sz w:val="24"/>
          <w:szCs w:val="24"/>
          <w:lang w:val="de-DE"/>
        </w:rPr>
        <w:t>Erik Hunsaker</w:t>
      </w:r>
    </w:p>
    <w:p w:rsidR="004A4DC5" w:rsidRPr="005E4D04" w:rsidRDefault="004A4DC5" w:rsidP="00C734A6">
      <w:pPr>
        <w:rPr>
          <w:rFonts w:eastAsia="Times New Roman" w:cs="Calibri"/>
          <w:bCs/>
          <w:sz w:val="24"/>
          <w:szCs w:val="24"/>
          <w:lang w:val="de-DE"/>
        </w:rPr>
      </w:pPr>
      <w:r w:rsidRPr="005E4D04">
        <w:rPr>
          <w:rFonts w:eastAsia="Times New Roman" w:cs="Calibri"/>
          <w:bCs/>
          <w:sz w:val="24"/>
          <w:szCs w:val="24"/>
          <w:lang w:val="de-DE"/>
        </w:rPr>
        <w:t>Sean Parker</w:t>
      </w:r>
    </w:p>
    <w:p w:rsidR="002B247C" w:rsidRPr="00193F5A" w:rsidRDefault="00193F5A" w:rsidP="00C734A6">
      <w:pPr>
        <w:rPr>
          <w:rFonts w:eastAsia="Times New Roman" w:cs="Calibri"/>
          <w:bCs/>
          <w:sz w:val="24"/>
          <w:szCs w:val="24"/>
        </w:rPr>
      </w:pPr>
      <w:r w:rsidRPr="00193F5A">
        <w:rPr>
          <w:rFonts w:eastAsia="Times New Roman" w:cs="Calibri"/>
          <w:bCs/>
          <w:sz w:val="24"/>
          <w:szCs w:val="24"/>
        </w:rPr>
        <w:t>Cameron Seamons</w:t>
      </w:r>
      <w:r>
        <w:rPr>
          <w:rFonts w:eastAsia="Times New Roman" w:cs="Calibri"/>
          <w:bCs/>
          <w:sz w:val="24"/>
          <w:szCs w:val="24"/>
        </w:rPr>
        <w:t xml:space="preserve"> (platform</w:t>
      </w:r>
      <w:r w:rsidR="00C45CCE">
        <w:rPr>
          <w:rFonts w:eastAsia="Times New Roman" w:cs="Calibri"/>
          <w:bCs/>
          <w:sz w:val="24"/>
          <w:szCs w:val="24"/>
        </w:rPr>
        <w:t xml:space="preserve"> and poster</w:t>
      </w:r>
      <w:r>
        <w:rPr>
          <w:rFonts w:eastAsia="Times New Roman" w:cs="Calibri"/>
          <w:bCs/>
          <w:sz w:val="24"/>
          <w:szCs w:val="24"/>
        </w:rPr>
        <w:t>)</w:t>
      </w:r>
    </w:p>
    <w:p w:rsidR="001A771C" w:rsidRPr="00193F5A" w:rsidRDefault="001A771C" w:rsidP="00C734A6">
      <w:pPr>
        <w:rPr>
          <w:rFonts w:eastAsia="Times New Roman" w:cs="Calibri"/>
          <w:bCs/>
          <w:sz w:val="24"/>
          <w:szCs w:val="24"/>
        </w:rPr>
        <w:sectPr w:rsidR="001A771C" w:rsidRPr="00193F5A" w:rsidSect="00EA12AD">
          <w:type w:val="continuous"/>
          <w:pgSz w:w="12240" w:h="15840"/>
          <w:pgMar w:top="1440" w:right="1440" w:bottom="1440" w:left="1440" w:header="720" w:footer="720" w:gutter="0"/>
          <w:cols w:num="3" w:space="360" w:equalWidth="0">
            <w:col w:w="2520" w:space="360"/>
            <w:col w:w="2520" w:space="360"/>
            <w:col w:w="3600"/>
          </w:cols>
          <w:docGrid w:linePitch="360"/>
        </w:sectPr>
      </w:pPr>
      <w:r>
        <w:rPr>
          <w:rFonts w:eastAsia="Times New Roman" w:cs="Calibri"/>
          <w:bCs/>
          <w:sz w:val="24"/>
          <w:szCs w:val="24"/>
        </w:rPr>
        <w:t>Brandon Muhlestein</w:t>
      </w:r>
    </w:p>
    <w:p w:rsidR="00EA12AD" w:rsidRPr="005E4D04" w:rsidRDefault="008C3ED0" w:rsidP="00C734A6">
      <w:pPr>
        <w:rPr>
          <w:rFonts w:eastAsia="Times New Roman" w:cs="Calibri"/>
          <w:b/>
          <w:bCs/>
          <w:sz w:val="24"/>
          <w:szCs w:val="24"/>
        </w:rPr>
        <w:sectPr w:rsidR="00EA12AD" w:rsidRPr="005E4D04" w:rsidSect="002B247C">
          <w:type w:val="continuous"/>
          <w:pgSz w:w="12240" w:h="15840"/>
          <w:pgMar w:top="1440" w:right="1440" w:bottom="1440" w:left="1440" w:header="720" w:footer="720" w:gutter="0"/>
          <w:cols w:space="720"/>
          <w:docGrid w:linePitch="360"/>
        </w:sectPr>
      </w:pPr>
      <w:r w:rsidRPr="005E4D04">
        <w:rPr>
          <w:rFonts w:eastAsia="Times New Roman" w:cs="Calibri"/>
          <w:b/>
          <w:bCs/>
          <w:sz w:val="24"/>
          <w:szCs w:val="24"/>
        </w:rPr>
        <w:lastRenderedPageBreak/>
        <w:t>M</w:t>
      </w:r>
      <w:r w:rsidR="009C6653" w:rsidRPr="005E4D04">
        <w:rPr>
          <w:rFonts w:eastAsia="Times New Roman" w:cs="Calibri"/>
          <w:b/>
          <w:bCs/>
          <w:sz w:val="24"/>
          <w:szCs w:val="24"/>
        </w:rPr>
        <w:t>entored undergraduate student</w:t>
      </w:r>
      <w:r w:rsidR="006301C5" w:rsidRPr="005E4D04">
        <w:rPr>
          <w:rFonts w:eastAsia="Times New Roman" w:cs="Calibri"/>
          <w:b/>
          <w:bCs/>
          <w:sz w:val="24"/>
          <w:szCs w:val="24"/>
        </w:rPr>
        <w:t>s who are</w:t>
      </w:r>
      <w:r w:rsidR="009C6653" w:rsidRPr="005E4D04">
        <w:rPr>
          <w:rFonts w:eastAsia="Times New Roman" w:cs="Calibri"/>
          <w:b/>
          <w:bCs/>
          <w:sz w:val="24"/>
          <w:szCs w:val="24"/>
        </w:rPr>
        <w:t xml:space="preserve"> listed as co-author</w:t>
      </w:r>
      <w:r w:rsidR="006301C5" w:rsidRPr="005E4D04">
        <w:rPr>
          <w:rFonts w:eastAsia="Times New Roman" w:cs="Calibri"/>
          <w:b/>
          <w:bCs/>
          <w:sz w:val="24"/>
          <w:szCs w:val="24"/>
        </w:rPr>
        <w:t>s</w:t>
      </w:r>
      <w:r w:rsidR="009C6653" w:rsidRPr="005E4D04">
        <w:rPr>
          <w:rFonts w:eastAsia="Times New Roman" w:cs="Calibri"/>
          <w:b/>
          <w:bCs/>
          <w:sz w:val="24"/>
          <w:szCs w:val="24"/>
        </w:rPr>
        <w:t xml:space="preserve"> on peer-reviewe</w:t>
      </w:r>
      <w:r w:rsidR="00957FAC" w:rsidRPr="005E4D04">
        <w:rPr>
          <w:rFonts w:eastAsia="Times New Roman" w:cs="Calibri"/>
          <w:b/>
          <w:bCs/>
          <w:sz w:val="24"/>
          <w:szCs w:val="24"/>
        </w:rPr>
        <w:t>d publications</w:t>
      </w:r>
    </w:p>
    <w:p w:rsidR="009C6653" w:rsidRPr="005E4D04" w:rsidRDefault="00CC1F92" w:rsidP="00CC1F92">
      <w:pPr>
        <w:tabs>
          <w:tab w:val="left" w:pos="360"/>
        </w:tabs>
        <w:rPr>
          <w:rFonts w:eastAsia="Times New Roman" w:cs="Calibri"/>
          <w:bCs/>
          <w:sz w:val="24"/>
          <w:szCs w:val="24"/>
        </w:rPr>
      </w:pPr>
      <w:r w:rsidRPr="005E4D04">
        <w:rPr>
          <w:rFonts w:eastAsia="Times New Roman" w:cs="Calibri"/>
          <w:bCs/>
          <w:sz w:val="24"/>
          <w:szCs w:val="24"/>
        </w:rPr>
        <w:tab/>
      </w:r>
      <w:r w:rsidR="009C6653" w:rsidRPr="005E4D04">
        <w:rPr>
          <w:rFonts w:eastAsia="Times New Roman" w:cs="Calibri"/>
          <w:bCs/>
          <w:sz w:val="24"/>
          <w:szCs w:val="24"/>
        </w:rPr>
        <w:t>Brynn Adamson</w:t>
      </w:r>
    </w:p>
    <w:p w:rsidR="00C45CCE" w:rsidRPr="005E4D04" w:rsidRDefault="006301C5" w:rsidP="00C45CCE">
      <w:pPr>
        <w:rPr>
          <w:rFonts w:eastAsia="Times New Roman" w:cs="Calibri"/>
          <w:bCs/>
          <w:sz w:val="24"/>
          <w:szCs w:val="24"/>
        </w:rPr>
      </w:pPr>
      <w:r w:rsidRPr="005E4D04">
        <w:rPr>
          <w:rFonts w:eastAsia="Times New Roman" w:cs="Calibri"/>
          <w:bCs/>
          <w:sz w:val="24"/>
          <w:szCs w:val="24"/>
        </w:rPr>
        <w:t>Erik Hunsaker</w:t>
      </w:r>
      <w:r w:rsidR="00C45CCE" w:rsidRPr="00C45CCE">
        <w:rPr>
          <w:rFonts w:eastAsia="Times New Roman" w:cs="Calibri"/>
          <w:bCs/>
          <w:sz w:val="24"/>
          <w:szCs w:val="24"/>
        </w:rPr>
        <w:t xml:space="preserve"> </w:t>
      </w:r>
      <w:r w:rsidR="00C45CCE">
        <w:rPr>
          <w:rFonts w:eastAsia="Times New Roman" w:cs="Calibri"/>
          <w:bCs/>
          <w:sz w:val="24"/>
          <w:szCs w:val="24"/>
        </w:rPr>
        <w:tab/>
      </w:r>
      <w:r w:rsidR="00C45CCE">
        <w:rPr>
          <w:rFonts w:eastAsia="Times New Roman" w:cs="Calibri"/>
          <w:bCs/>
          <w:sz w:val="24"/>
          <w:szCs w:val="24"/>
        </w:rPr>
        <w:tab/>
      </w:r>
      <w:r w:rsidR="00C45CCE">
        <w:rPr>
          <w:rFonts w:eastAsia="Times New Roman" w:cs="Calibri"/>
          <w:bCs/>
          <w:sz w:val="24"/>
          <w:szCs w:val="24"/>
        </w:rPr>
        <w:tab/>
        <w:t>Cameron Seamons</w:t>
      </w:r>
    </w:p>
    <w:p w:rsidR="006301C5" w:rsidRPr="005E4D04" w:rsidRDefault="006301C5" w:rsidP="00C45CCE">
      <w:pPr>
        <w:tabs>
          <w:tab w:val="left" w:pos="360"/>
        </w:tabs>
        <w:rPr>
          <w:rFonts w:eastAsia="Times New Roman" w:cs="Calibri"/>
          <w:bCs/>
          <w:sz w:val="24"/>
          <w:szCs w:val="24"/>
        </w:rPr>
      </w:pPr>
    </w:p>
    <w:p w:rsidR="00EA12AD" w:rsidRPr="005E4D04" w:rsidRDefault="00EA12AD" w:rsidP="00C734A6">
      <w:pPr>
        <w:rPr>
          <w:rFonts w:eastAsia="Times New Roman" w:cs="Calibri"/>
          <w:b/>
          <w:bCs/>
          <w:sz w:val="24"/>
          <w:szCs w:val="24"/>
        </w:rPr>
        <w:sectPr w:rsidR="00EA12AD" w:rsidRPr="005E4D04" w:rsidSect="00EA12AD">
          <w:type w:val="continuous"/>
          <w:pgSz w:w="12240" w:h="15840"/>
          <w:pgMar w:top="1440" w:right="1440" w:bottom="1440" w:left="1440" w:header="720" w:footer="720" w:gutter="0"/>
          <w:cols w:num="2" w:space="360" w:equalWidth="0">
            <w:col w:w="2520" w:space="360"/>
            <w:col w:w="6480"/>
          </w:cols>
          <w:docGrid w:linePitch="360"/>
        </w:sectPr>
      </w:pPr>
    </w:p>
    <w:p w:rsidR="005924C8" w:rsidRDefault="005924C8" w:rsidP="005924C8">
      <w:pPr>
        <w:rPr>
          <w:rFonts w:eastAsia="Times New Roman" w:cs="Calibri"/>
          <w:b/>
          <w:bCs/>
          <w:sz w:val="24"/>
          <w:szCs w:val="24"/>
        </w:rPr>
      </w:pPr>
      <w:r>
        <w:rPr>
          <w:rFonts w:eastAsia="Times New Roman" w:cs="Calibri"/>
          <w:b/>
          <w:bCs/>
          <w:sz w:val="24"/>
          <w:szCs w:val="24"/>
        </w:rPr>
        <w:t>Undergraduate Clinical Mentoring</w:t>
      </w:r>
    </w:p>
    <w:p w:rsidR="005924C8" w:rsidRDefault="005924C8" w:rsidP="005924C8">
      <w:pPr>
        <w:rPr>
          <w:rFonts w:eastAsia="Times New Roman" w:cs="Calibri"/>
          <w:b/>
          <w:bCs/>
          <w:sz w:val="24"/>
          <w:szCs w:val="24"/>
        </w:rPr>
      </w:pPr>
      <w:r>
        <w:rPr>
          <w:rFonts w:eastAsia="Times New Roman" w:cs="Calibri"/>
          <w:b/>
          <w:bCs/>
          <w:sz w:val="24"/>
          <w:szCs w:val="24"/>
        </w:rPr>
        <w:t xml:space="preserve">Mentored undergraduate students in the area of physical therapy </w:t>
      </w:r>
    </w:p>
    <w:tbl>
      <w:tblPr>
        <w:tblW w:w="8222" w:type="dxa"/>
        <w:tblInd w:w="108" w:type="dxa"/>
        <w:tblLook w:val="04A0" w:firstRow="1" w:lastRow="0" w:firstColumn="1" w:lastColumn="0" w:noHBand="0" w:noVBand="1"/>
      </w:tblPr>
      <w:tblGrid>
        <w:gridCol w:w="2835"/>
        <w:gridCol w:w="2835"/>
        <w:gridCol w:w="2552"/>
      </w:tblGrid>
      <w:tr w:rsidR="005924C8" w:rsidRPr="00E470FD" w:rsidTr="00754CE9">
        <w:trPr>
          <w:trHeight w:val="300"/>
        </w:trPr>
        <w:tc>
          <w:tcPr>
            <w:tcW w:w="2835" w:type="dxa"/>
            <w:tcBorders>
              <w:top w:val="nil"/>
              <w:left w:val="nil"/>
              <w:bottom w:val="nil"/>
              <w:right w:val="nil"/>
            </w:tcBorders>
            <w:shd w:val="clear" w:color="auto" w:fill="auto"/>
            <w:noWrap/>
            <w:vAlign w:val="bottom"/>
            <w:hideMark/>
          </w:tcPr>
          <w:p w:rsidR="005924C8" w:rsidRPr="00E470FD" w:rsidRDefault="005924C8" w:rsidP="001C4926">
            <w:pPr>
              <w:rPr>
                <w:rFonts w:eastAsia="Times New Roman" w:cs="Calibri"/>
                <w:b/>
                <w:color w:val="000000"/>
              </w:rPr>
            </w:pPr>
            <w:r w:rsidRPr="00E470FD">
              <w:rPr>
                <w:rFonts w:eastAsia="Times New Roman" w:cs="Calibri"/>
                <w:b/>
                <w:color w:val="000000"/>
              </w:rPr>
              <w:t>2015</w:t>
            </w:r>
          </w:p>
        </w:tc>
        <w:tc>
          <w:tcPr>
            <w:tcW w:w="2835" w:type="dxa"/>
            <w:tcBorders>
              <w:top w:val="nil"/>
              <w:left w:val="nil"/>
              <w:bottom w:val="nil"/>
              <w:right w:val="nil"/>
            </w:tcBorders>
            <w:shd w:val="clear" w:color="auto" w:fill="auto"/>
            <w:noWrap/>
            <w:vAlign w:val="bottom"/>
            <w:hideMark/>
          </w:tcPr>
          <w:p w:rsidR="005924C8" w:rsidRPr="00E470FD" w:rsidRDefault="005924C8" w:rsidP="001C4926">
            <w:pPr>
              <w:rPr>
                <w:rFonts w:eastAsia="Times New Roman" w:cs="Calibri"/>
                <w:b/>
                <w:color w:val="000000"/>
              </w:rPr>
            </w:pPr>
            <w:r w:rsidRPr="00E470FD">
              <w:rPr>
                <w:rFonts w:eastAsia="Times New Roman" w:cs="Calibri"/>
                <w:b/>
                <w:color w:val="000000"/>
              </w:rPr>
              <w:t>2016</w:t>
            </w:r>
          </w:p>
        </w:tc>
        <w:tc>
          <w:tcPr>
            <w:tcW w:w="2552" w:type="dxa"/>
            <w:tcBorders>
              <w:top w:val="nil"/>
              <w:left w:val="nil"/>
              <w:bottom w:val="nil"/>
              <w:right w:val="nil"/>
            </w:tcBorders>
            <w:shd w:val="clear" w:color="auto" w:fill="auto"/>
            <w:noWrap/>
            <w:vAlign w:val="bottom"/>
            <w:hideMark/>
          </w:tcPr>
          <w:p w:rsidR="005924C8" w:rsidRPr="00E470FD" w:rsidRDefault="005924C8" w:rsidP="001C4926">
            <w:pPr>
              <w:rPr>
                <w:rFonts w:eastAsia="Times New Roman" w:cs="Calibri"/>
                <w:b/>
                <w:color w:val="000000"/>
              </w:rPr>
            </w:pPr>
            <w:r w:rsidRPr="00E470FD">
              <w:rPr>
                <w:rFonts w:eastAsia="Times New Roman" w:cs="Calibri"/>
                <w:b/>
                <w:color w:val="000000"/>
              </w:rPr>
              <w:t>2017</w:t>
            </w:r>
          </w:p>
        </w:tc>
      </w:tr>
      <w:tr w:rsidR="005924C8" w:rsidRPr="00E470FD" w:rsidTr="00754CE9">
        <w:trPr>
          <w:trHeight w:val="315"/>
        </w:trPr>
        <w:tc>
          <w:tcPr>
            <w:tcW w:w="2835"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Chris Hovey</w:t>
            </w:r>
          </w:p>
        </w:tc>
        <w:tc>
          <w:tcPr>
            <w:tcW w:w="2835"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Garbriel Canozo</w:t>
            </w:r>
          </w:p>
        </w:tc>
        <w:tc>
          <w:tcPr>
            <w:tcW w:w="2552"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Andy Proctor</w:t>
            </w:r>
          </w:p>
        </w:tc>
      </w:tr>
      <w:tr w:rsidR="005924C8" w:rsidRPr="00E470FD" w:rsidTr="00754CE9">
        <w:trPr>
          <w:trHeight w:val="315"/>
        </w:trPr>
        <w:tc>
          <w:tcPr>
            <w:tcW w:w="2835"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Eldon Cummings</w:t>
            </w:r>
          </w:p>
        </w:tc>
        <w:tc>
          <w:tcPr>
            <w:tcW w:w="2835"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Robert Kemsley</w:t>
            </w:r>
          </w:p>
        </w:tc>
        <w:tc>
          <w:tcPr>
            <w:tcW w:w="2552"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Janelle Udall</w:t>
            </w:r>
          </w:p>
        </w:tc>
      </w:tr>
      <w:tr w:rsidR="005924C8" w:rsidRPr="00E470FD" w:rsidTr="00754CE9">
        <w:trPr>
          <w:trHeight w:val="315"/>
        </w:trPr>
        <w:tc>
          <w:tcPr>
            <w:tcW w:w="2835"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Blake Sherwood</w:t>
            </w:r>
          </w:p>
        </w:tc>
        <w:tc>
          <w:tcPr>
            <w:tcW w:w="2835"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Colby Nielsen</w:t>
            </w:r>
          </w:p>
        </w:tc>
        <w:tc>
          <w:tcPr>
            <w:tcW w:w="2552"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Alex Buchkovich</w:t>
            </w:r>
          </w:p>
        </w:tc>
      </w:tr>
      <w:tr w:rsidR="005924C8" w:rsidRPr="00E470FD" w:rsidTr="00754CE9">
        <w:trPr>
          <w:trHeight w:val="315"/>
        </w:trPr>
        <w:tc>
          <w:tcPr>
            <w:tcW w:w="2835" w:type="dxa"/>
            <w:tcBorders>
              <w:top w:val="nil"/>
              <w:left w:val="nil"/>
              <w:bottom w:val="nil"/>
              <w:right w:val="nil"/>
            </w:tcBorders>
            <w:shd w:val="clear" w:color="auto" w:fill="auto"/>
            <w:noWrap/>
            <w:vAlign w:val="bottom"/>
            <w:hideMark/>
          </w:tcPr>
          <w:p w:rsidR="005924C8" w:rsidRPr="00E470FD" w:rsidRDefault="005924C8" w:rsidP="001C4926">
            <w:pPr>
              <w:rPr>
                <w:rFonts w:eastAsia="Times New Roman" w:cs="Calibri"/>
                <w:color w:val="000000"/>
                <w:sz w:val="24"/>
                <w:szCs w:val="24"/>
              </w:rPr>
            </w:pPr>
          </w:p>
        </w:tc>
        <w:tc>
          <w:tcPr>
            <w:tcW w:w="2835"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Todd Barrett</w:t>
            </w:r>
          </w:p>
        </w:tc>
        <w:tc>
          <w:tcPr>
            <w:tcW w:w="2552"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Ashley Correa</w:t>
            </w:r>
          </w:p>
        </w:tc>
      </w:tr>
      <w:tr w:rsidR="005924C8" w:rsidRPr="00E470FD" w:rsidTr="00754CE9">
        <w:trPr>
          <w:trHeight w:val="315"/>
        </w:trPr>
        <w:tc>
          <w:tcPr>
            <w:tcW w:w="2835" w:type="dxa"/>
            <w:tcBorders>
              <w:top w:val="nil"/>
              <w:left w:val="nil"/>
              <w:bottom w:val="nil"/>
              <w:right w:val="nil"/>
            </w:tcBorders>
            <w:shd w:val="clear" w:color="auto" w:fill="auto"/>
            <w:noWrap/>
            <w:vAlign w:val="bottom"/>
            <w:hideMark/>
          </w:tcPr>
          <w:p w:rsidR="005924C8" w:rsidRPr="00E470FD" w:rsidRDefault="005924C8" w:rsidP="001C4926">
            <w:pPr>
              <w:rPr>
                <w:rFonts w:eastAsia="Times New Roman" w:cs="Calibri"/>
                <w:color w:val="000000"/>
                <w:sz w:val="24"/>
                <w:szCs w:val="24"/>
              </w:rPr>
            </w:pPr>
          </w:p>
        </w:tc>
        <w:tc>
          <w:tcPr>
            <w:tcW w:w="2835"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Tyler Bills</w:t>
            </w:r>
          </w:p>
        </w:tc>
        <w:tc>
          <w:tcPr>
            <w:tcW w:w="2552"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Kelsie Buchkovich</w:t>
            </w:r>
          </w:p>
        </w:tc>
      </w:tr>
      <w:tr w:rsidR="005924C8" w:rsidRPr="00E470FD" w:rsidTr="00754CE9">
        <w:trPr>
          <w:trHeight w:val="315"/>
        </w:trPr>
        <w:tc>
          <w:tcPr>
            <w:tcW w:w="2835" w:type="dxa"/>
            <w:tcBorders>
              <w:top w:val="nil"/>
              <w:left w:val="nil"/>
              <w:bottom w:val="nil"/>
              <w:right w:val="nil"/>
            </w:tcBorders>
            <w:shd w:val="clear" w:color="auto" w:fill="auto"/>
            <w:noWrap/>
            <w:vAlign w:val="bottom"/>
            <w:hideMark/>
          </w:tcPr>
          <w:p w:rsidR="005924C8" w:rsidRPr="00E470FD" w:rsidRDefault="005924C8" w:rsidP="001C4926">
            <w:pPr>
              <w:rPr>
                <w:rFonts w:eastAsia="Times New Roman" w:cs="Calibri"/>
                <w:color w:val="000000"/>
                <w:sz w:val="24"/>
                <w:szCs w:val="24"/>
              </w:rPr>
            </w:pPr>
          </w:p>
        </w:tc>
        <w:tc>
          <w:tcPr>
            <w:tcW w:w="2835"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Graylon Berg</w:t>
            </w:r>
          </w:p>
        </w:tc>
        <w:tc>
          <w:tcPr>
            <w:tcW w:w="2552"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Jonathan Egbert</w:t>
            </w:r>
          </w:p>
        </w:tc>
      </w:tr>
      <w:tr w:rsidR="005924C8" w:rsidRPr="00E470FD" w:rsidTr="00754CE9">
        <w:trPr>
          <w:trHeight w:val="315"/>
        </w:trPr>
        <w:tc>
          <w:tcPr>
            <w:tcW w:w="2835" w:type="dxa"/>
            <w:tcBorders>
              <w:top w:val="nil"/>
              <w:left w:val="nil"/>
              <w:bottom w:val="nil"/>
              <w:right w:val="nil"/>
            </w:tcBorders>
            <w:shd w:val="clear" w:color="auto" w:fill="auto"/>
            <w:noWrap/>
            <w:vAlign w:val="bottom"/>
            <w:hideMark/>
          </w:tcPr>
          <w:p w:rsidR="005924C8" w:rsidRPr="00E470FD" w:rsidRDefault="005924C8" w:rsidP="001C4926">
            <w:pPr>
              <w:rPr>
                <w:rFonts w:eastAsia="Times New Roman" w:cs="Calibri"/>
                <w:color w:val="000000"/>
                <w:sz w:val="24"/>
                <w:szCs w:val="24"/>
              </w:rPr>
            </w:pPr>
          </w:p>
        </w:tc>
        <w:tc>
          <w:tcPr>
            <w:tcW w:w="2835"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Jeffrey Ewert</w:t>
            </w:r>
          </w:p>
        </w:tc>
        <w:tc>
          <w:tcPr>
            <w:tcW w:w="2552"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Ashley Owen</w:t>
            </w:r>
          </w:p>
        </w:tc>
      </w:tr>
      <w:tr w:rsidR="005924C8" w:rsidRPr="00E470FD" w:rsidTr="00754CE9">
        <w:trPr>
          <w:trHeight w:val="315"/>
        </w:trPr>
        <w:tc>
          <w:tcPr>
            <w:tcW w:w="2835" w:type="dxa"/>
            <w:tcBorders>
              <w:top w:val="nil"/>
              <w:left w:val="nil"/>
              <w:bottom w:val="nil"/>
              <w:right w:val="nil"/>
            </w:tcBorders>
            <w:shd w:val="clear" w:color="auto" w:fill="auto"/>
            <w:noWrap/>
            <w:vAlign w:val="bottom"/>
            <w:hideMark/>
          </w:tcPr>
          <w:p w:rsidR="005924C8" w:rsidRPr="00E470FD" w:rsidRDefault="005924C8" w:rsidP="001C4926">
            <w:pPr>
              <w:rPr>
                <w:rFonts w:eastAsia="Times New Roman" w:cs="Calibri"/>
                <w:color w:val="000000"/>
                <w:sz w:val="24"/>
                <w:szCs w:val="24"/>
              </w:rPr>
            </w:pPr>
          </w:p>
        </w:tc>
        <w:tc>
          <w:tcPr>
            <w:tcW w:w="2835"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Caitlyn Wahnschaffe</w:t>
            </w:r>
          </w:p>
        </w:tc>
        <w:tc>
          <w:tcPr>
            <w:tcW w:w="2552"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Pr>
                <w:rFonts w:eastAsia="Times New Roman" w:cs="Calibri"/>
                <w:color w:val="000000"/>
                <w:sz w:val="24"/>
                <w:szCs w:val="24"/>
              </w:rPr>
              <w:t>J</w:t>
            </w:r>
            <w:r w:rsidRPr="00E470FD">
              <w:rPr>
                <w:rFonts w:eastAsia="Times New Roman" w:cs="Calibri"/>
                <w:color w:val="000000"/>
                <w:sz w:val="24"/>
                <w:szCs w:val="24"/>
              </w:rPr>
              <w:t>ed Lee</w:t>
            </w:r>
          </w:p>
        </w:tc>
      </w:tr>
      <w:tr w:rsidR="005924C8" w:rsidRPr="00E470FD" w:rsidTr="00754CE9">
        <w:trPr>
          <w:trHeight w:val="315"/>
        </w:trPr>
        <w:tc>
          <w:tcPr>
            <w:tcW w:w="2835" w:type="dxa"/>
            <w:tcBorders>
              <w:top w:val="nil"/>
              <w:left w:val="nil"/>
              <w:bottom w:val="nil"/>
              <w:right w:val="nil"/>
            </w:tcBorders>
            <w:shd w:val="clear" w:color="auto" w:fill="auto"/>
            <w:noWrap/>
            <w:vAlign w:val="bottom"/>
            <w:hideMark/>
          </w:tcPr>
          <w:p w:rsidR="005924C8" w:rsidRPr="00E470FD" w:rsidRDefault="005924C8" w:rsidP="001C4926">
            <w:pPr>
              <w:rPr>
                <w:rFonts w:eastAsia="Times New Roman" w:cs="Calibri"/>
                <w:color w:val="000000"/>
                <w:sz w:val="24"/>
                <w:szCs w:val="24"/>
              </w:rPr>
            </w:pPr>
          </w:p>
        </w:tc>
        <w:tc>
          <w:tcPr>
            <w:tcW w:w="2835"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Orion Wilson</w:t>
            </w:r>
          </w:p>
        </w:tc>
        <w:tc>
          <w:tcPr>
            <w:tcW w:w="2552"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Scott Cryer</w:t>
            </w:r>
          </w:p>
        </w:tc>
      </w:tr>
      <w:tr w:rsidR="005924C8" w:rsidRPr="00E470FD" w:rsidTr="00754CE9">
        <w:trPr>
          <w:trHeight w:val="315"/>
        </w:trPr>
        <w:tc>
          <w:tcPr>
            <w:tcW w:w="2835" w:type="dxa"/>
            <w:tcBorders>
              <w:top w:val="nil"/>
              <w:left w:val="nil"/>
              <w:bottom w:val="nil"/>
              <w:right w:val="nil"/>
            </w:tcBorders>
            <w:shd w:val="clear" w:color="auto" w:fill="auto"/>
            <w:noWrap/>
            <w:vAlign w:val="bottom"/>
            <w:hideMark/>
          </w:tcPr>
          <w:p w:rsidR="005924C8" w:rsidRPr="00E470FD" w:rsidRDefault="005924C8" w:rsidP="001C4926">
            <w:pPr>
              <w:rPr>
                <w:rFonts w:eastAsia="Times New Roman" w:cs="Calibri"/>
                <w:color w:val="000000"/>
                <w:sz w:val="24"/>
                <w:szCs w:val="24"/>
              </w:rPr>
            </w:pPr>
          </w:p>
        </w:tc>
        <w:tc>
          <w:tcPr>
            <w:tcW w:w="2835"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Brian Burton</w:t>
            </w:r>
          </w:p>
        </w:tc>
        <w:tc>
          <w:tcPr>
            <w:tcW w:w="2552"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Alex Burhoe</w:t>
            </w:r>
          </w:p>
        </w:tc>
      </w:tr>
      <w:tr w:rsidR="005924C8" w:rsidRPr="00E470FD" w:rsidTr="00754CE9">
        <w:trPr>
          <w:trHeight w:val="315"/>
        </w:trPr>
        <w:tc>
          <w:tcPr>
            <w:tcW w:w="2835" w:type="dxa"/>
            <w:tcBorders>
              <w:top w:val="nil"/>
              <w:left w:val="nil"/>
              <w:bottom w:val="nil"/>
              <w:right w:val="nil"/>
            </w:tcBorders>
            <w:shd w:val="clear" w:color="auto" w:fill="auto"/>
            <w:noWrap/>
            <w:vAlign w:val="bottom"/>
            <w:hideMark/>
          </w:tcPr>
          <w:p w:rsidR="005924C8" w:rsidRPr="00E470FD" w:rsidRDefault="005924C8" w:rsidP="001C4926">
            <w:pPr>
              <w:rPr>
                <w:rFonts w:eastAsia="Times New Roman" w:cs="Calibri"/>
                <w:color w:val="000000"/>
                <w:sz w:val="24"/>
                <w:szCs w:val="24"/>
              </w:rPr>
            </w:pPr>
          </w:p>
        </w:tc>
        <w:tc>
          <w:tcPr>
            <w:tcW w:w="2835"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Brandon Gust</w:t>
            </w:r>
          </w:p>
        </w:tc>
        <w:tc>
          <w:tcPr>
            <w:tcW w:w="2552" w:type="dxa"/>
            <w:tcBorders>
              <w:top w:val="nil"/>
              <w:left w:val="nil"/>
              <w:bottom w:val="nil"/>
              <w:right w:val="nil"/>
            </w:tcBorders>
            <w:shd w:val="clear" w:color="auto" w:fill="auto"/>
            <w:noWrap/>
            <w:vAlign w:val="bottom"/>
            <w:hideMark/>
          </w:tcPr>
          <w:p w:rsidR="005924C8" w:rsidRPr="00E470FD" w:rsidRDefault="005924C8" w:rsidP="001C4926">
            <w:pPr>
              <w:rPr>
                <w:rFonts w:eastAsia="Times New Roman" w:cs="Calibri"/>
                <w:color w:val="000000"/>
                <w:sz w:val="24"/>
                <w:szCs w:val="24"/>
              </w:rPr>
            </w:pPr>
          </w:p>
        </w:tc>
      </w:tr>
      <w:tr w:rsidR="005924C8" w:rsidRPr="00E470FD" w:rsidTr="00754CE9">
        <w:trPr>
          <w:trHeight w:val="315"/>
        </w:trPr>
        <w:tc>
          <w:tcPr>
            <w:tcW w:w="2835" w:type="dxa"/>
            <w:tcBorders>
              <w:top w:val="nil"/>
              <w:left w:val="nil"/>
              <w:bottom w:val="nil"/>
              <w:right w:val="nil"/>
            </w:tcBorders>
            <w:shd w:val="clear" w:color="auto" w:fill="auto"/>
            <w:noWrap/>
            <w:vAlign w:val="bottom"/>
            <w:hideMark/>
          </w:tcPr>
          <w:p w:rsidR="005924C8" w:rsidRPr="00E470FD" w:rsidRDefault="005924C8" w:rsidP="001C4926">
            <w:pPr>
              <w:rPr>
                <w:rFonts w:ascii="Times New Roman" w:eastAsia="Times New Roman" w:hAnsi="Times New Roman"/>
                <w:sz w:val="20"/>
                <w:szCs w:val="20"/>
              </w:rPr>
            </w:pPr>
          </w:p>
        </w:tc>
        <w:tc>
          <w:tcPr>
            <w:tcW w:w="2835"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Michael Vogt</w:t>
            </w:r>
          </w:p>
        </w:tc>
        <w:tc>
          <w:tcPr>
            <w:tcW w:w="2552" w:type="dxa"/>
            <w:tcBorders>
              <w:top w:val="nil"/>
              <w:left w:val="nil"/>
              <w:bottom w:val="nil"/>
              <w:right w:val="nil"/>
            </w:tcBorders>
            <w:shd w:val="clear" w:color="auto" w:fill="auto"/>
            <w:noWrap/>
            <w:vAlign w:val="bottom"/>
            <w:hideMark/>
          </w:tcPr>
          <w:p w:rsidR="005924C8" w:rsidRPr="00E470FD" w:rsidRDefault="005924C8" w:rsidP="001C4926">
            <w:pPr>
              <w:rPr>
                <w:rFonts w:eastAsia="Times New Roman" w:cs="Calibri"/>
                <w:color w:val="000000"/>
                <w:sz w:val="24"/>
                <w:szCs w:val="24"/>
              </w:rPr>
            </w:pPr>
          </w:p>
        </w:tc>
      </w:tr>
      <w:tr w:rsidR="005924C8" w:rsidRPr="00E470FD" w:rsidTr="00754CE9">
        <w:trPr>
          <w:trHeight w:val="315"/>
        </w:trPr>
        <w:tc>
          <w:tcPr>
            <w:tcW w:w="2835" w:type="dxa"/>
            <w:tcBorders>
              <w:top w:val="nil"/>
              <w:left w:val="nil"/>
              <w:bottom w:val="nil"/>
              <w:right w:val="nil"/>
            </w:tcBorders>
            <w:shd w:val="clear" w:color="auto" w:fill="auto"/>
            <w:noWrap/>
            <w:vAlign w:val="bottom"/>
            <w:hideMark/>
          </w:tcPr>
          <w:p w:rsidR="005924C8" w:rsidRPr="00E470FD" w:rsidRDefault="005924C8" w:rsidP="001C4926">
            <w:pPr>
              <w:rPr>
                <w:rFonts w:ascii="Times New Roman" w:eastAsia="Times New Roman" w:hAnsi="Times New Roman"/>
                <w:sz w:val="20"/>
                <w:szCs w:val="20"/>
              </w:rPr>
            </w:pPr>
          </w:p>
        </w:tc>
        <w:tc>
          <w:tcPr>
            <w:tcW w:w="2835"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Joe Valdez</w:t>
            </w:r>
          </w:p>
        </w:tc>
        <w:tc>
          <w:tcPr>
            <w:tcW w:w="2552" w:type="dxa"/>
            <w:tcBorders>
              <w:top w:val="nil"/>
              <w:left w:val="nil"/>
              <w:bottom w:val="nil"/>
              <w:right w:val="nil"/>
            </w:tcBorders>
            <w:shd w:val="clear" w:color="auto" w:fill="auto"/>
            <w:noWrap/>
            <w:vAlign w:val="bottom"/>
            <w:hideMark/>
          </w:tcPr>
          <w:p w:rsidR="005924C8" w:rsidRPr="00E470FD" w:rsidRDefault="005924C8" w:rsidP="001C4926">
            <w:pPr>
              <w:rPr>
                <w:rFonts w:eastAsia="Times New Roman" w:cs="Calibri"/>
                <w:color w:val="000000"/>
                <w:sz w:val="24"/>
                <w:szCs w:val="24"/>
              </w:rPr>
            </w:pPr>
          </w:p>
        </w:tc>
      </w:tr>
      <w:tr w:rsidR="005924C8" w:rsidRPr="00E470FD" w:rsidTr="00754CE9">
        <w:trPr>
          <w:trHeight w:val="315"/>
        </w:trPr>
        <w:tc>
          <w:tcPr>
            <w:tcW w:w="2835" w:type="dxa"/>
            <w:tcBorders>
              <w:top w:val="nil"/>
              <w:left w:val="nil"/>
              <w:bottom w:val="nil"/>
              <w:right w:val="nil"/>
            </w:tcBorders>
            <w:shd w:val="clear" w:color="auto" w:fill="auto"/>
            <w:noWrap/>
            <w:vAlign w:val="bottom"/>
            <w:hideMark/>
          </w:tcPr>
          <w:p w:rsidR="005924C8" w:rsidRPr="00E470FD" w:rsidRDefault="005924C8" w:rsidP="001C4926">
            <w:pPr>
              <w:rPr>
                <w:rFonts w:ascii="Times New Roman" w:eastAsia="Times New Roman" w:hAnsi="Times New Roman"/>
                <w:sz w:val="20"/>
                <w:szCs w:val="20"/>
              </w:rPr>
            </w:pPr>
          </w:p>
        </w:tc>
        <w:tc>
          <w:tcPr>
            <w:tcW w:w="2835"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Alexandra Bennett</w:t>
            </w:r>
          </w:p>
        </w:tc>
        <w:tc>
          <w:tcPr>
            <w:tcW w:w="2552" w:type="dxa"/>
            <w:tcBorders>
              <w:top w:val="nil"/>
              <w:left w:val="nil"/>
              <w:bottom w:val="nil"/>
              <w:right w:val="nil"/>
            </w:tcBorders>
            <w:shd w:val="clear" w:color="auto" w:fill="auto"/>
            <w:noWrap/>
            <w:vAlign w:val="bottom"/>
            <w:hideMark/>
          </w:tcPr>
          <w:p w:rsidR="005924C8" w:rsidRPr="00E470FD" w:rsidRDefault="005924C8" w:rsidP="001C4926">
            <w:pPr>
              <w:rPr>
                <w:rFonts w:eastAsia="Times New Roman" w:cs="Calibri"/>
                <w:color w:val="000000"/>
                <w:sz w:val="24"/>
                <w:szCs w:val="24"/>
              </w:rPr>
            </w:pPr>
          </w:p>
        </w:tc>
      </w:tr>
      <w:tr w:rsidR="005924C8" w:rsidRPr="00E470FD" w:rsidTr="00754CE9">
        <w:trPr>
          <w:trHeight w:val="315"/>
        </w:trPr>
        <w:tc>
          <w:tcPr>
            <w:tcW w:w="2835" w:type="dxa"/>
            <w:tcBorders>
              <w:top w:val="nil"/>
              <w:left w:val="nil"/>
              <w:bottom w:val="nil"/>
              <w:right w:val="nil"/>
            </w:tcBorders>
            <w:shd w:val="clear" w:color="auto" w:fill="auto"/>
            <w:noWrap/>
            <w:vAlign w:val="bottom"/>
            <w:hideMark/>
          </w:tcPr>
          <w:p w:rsidR="005924C8" w:rsidRPr="00E470FD" w:rsidRDefault="005924C8" w:rsidP="001C4926">
            <w:pPr>
              <w:rPr>
                <w:rFonts w:ascii="Times New Roman" w:eastAsia="Times New Roman" w:hAnsi="Times New Roman"/>
                <w:sz w:val="20"/>
                <w:szCs w:val="20"/>
              </w:rPr>
            </w:pPr>
          </w:p>
        </w:tc>
        <w:tc>
          <w:tcPr>
            <w:tcW w:w="2835" w:type="dxa"/>
            <w:tcBorders>
              <w:top w:val="nil"/>
              <w:left w:val="nil"/>
              <w:bottom w:val="nil"/>
              <w:right w:val="nil"/>
            </w:tcBorders>
            <w:shd w:val="clear" w:color="auto" w:fill="auto"/>
            <w:noWrap/>
            <w:vAlign w:val="center"/>
            <w:hideMark/>
          </w:tcPr>
          <w:p w:rsidR="005924C8" w:rsidRPr="00E470FD" w:rsidRDefault="005924C8" w:rsidP="001C4926">
            <w:pPr>
              <w:rPr>
                <w:rFonts w:eastAsia="Times New Roman" w:cs="Calibri"/>
                <w:color w:val="000000"/>
                <w:sz w:val="24"/>
                <w:szCs w:val="24"/>
              </w:rPr>
            </w:pPr>
            <w:r w:rsidRPr="00E470FD">
              <w:rPr>
                <w:rFonts w:eastAsia="Times New Roman" w:cs="Calibri"/>
                <w:color w:val="000000"/>
                <w:sz w:val="24"/>
                <w:szCs w:val="24"/>
              </w:rPr>
              <w:t>Devon Alkema</w:t>
            </w:r>
          </w:p>
        </w:tc>
        <w:tc>
          <w:tcPr>
            <w:tcW w:w="2552" w:type="dxa"/>
            <w:tcBorders>
              <w:top w:val="nil"/>
              <w:left w:val="nil"/>
              <w:bottom w:val="nil"/>
              <w:right w:val="nil"/>
            </w:tcBorders>
            <w:shd w:val="clear" w:color="auto" w:fill="auto"/>
            <w:noWrap/>
            <w:vAlign w:val="bottom"/>
            <w:hideMark/>
          </w:tcPr>
          <w:p w:rsidR="005924C8" w:rsidRPr="00E470FD" w:rsidRDefault="005924C8" w:rsidP="001C4926">
            <w:pPr>
              <w:rPr>
                <w:rFonts w:eastAsia="Times New Roman" w:cs="Calibri"/>
                <w:color w:val="000000"/>
                <w:sz w:val="24"/>
                <w:szCs w:val="24"/>
              </w:rPr>
            </w:pPr>
          </w:p>
        </w:tc>
      </w:tr>
    </w:tbl>
    <w:p w:rsidR="005924C8" w:rsidRDefault="005924C8" w:rsidP="005924C8">
      <w:pPr>
        <w:rPr>
          <w:rFonts w:eastAsia="Times New Roman" w:cs="Calibri"/>
          <w:bCs/>
          <w:sz w:val="24"/>
          <w:szCs w:val="24"/>
        </w:rPr>
        <w:sectPr w:rsidR="005924C8" w:rsidSect="002B247C">
          <w:type w:val="continuous"/>
          <w:pgSz w:w="12240" w:h="15840"/>
          <w:pgMar w:top="1440" w:right="1440" w:bottom="1440" w:left="1440" w:header="720" w:footer="720" w:gutter="0"/>
          <w:cols w:space="720"/>
          <w:docGrid w:linePitch="360"/>
        </w:sectPr>
      </w:pPr>
    </w:p>
    <w:p w:rsidR="005924C8" w:rsidRDefault="005924C8" w:rsidP="005924C8">
      <w:pPr>
        <w:rPr>
          <w:rFonts w:eastAsia="Times New Roman" w:cs="Calibri"/>
          <w:bCs/>
          <w:sz w:val="24"/>
          <w:szCs w:val="24"/>
        </w:rPr>
        <w:sectPr w:rsidR="005924C8" w:rsidSect="001C4926">
          <w:type w:val="continuous"/>
          <w:pgSz w:w="12240" w:h="15840"/>
          <w:pgMar w:top="1440" w:right="1440" w:bottom="1440" w:left="1440" w:header="720" w:footer="720" w:gutter="0"/>
          <w:cols w:num="3" w:space="720"/>
          <w:docGrid w:linePitch="360"/>
        </w:sectPr>
      </w:pPr>
    </w:p>
    <w:p w:rsidR="00193F5A" w:rsidRDefault="00193F5A" w:rsidP="00C734A6">
      <w:pPr>
        <w:rPr>
          <w:rFonts w:eastAsia="Times New Roman" w:cs="Calibri"/>
          <w:b/>
          <w:bCs/>
          <w:sz w:val="24"/>
          <w:szCs w:val="24"/>
        </w:rPr>
      </w:pPr>
    </w:p>
    <w:p w:rsidR="008C3ED0" w:rsidRPr="005E4D04" w:rsidRDefault="008C3ED0" w:rsidP="00C734A6">
      <w:pPr>
        <w:rPr>
          <w:rFonts w:eastAsia="Times New Roman" w:cs="Calibri"/>
          <w:b/>
          <w:bCs/>
          <w:sz w:val="24"/>
          <w:szCs w:val="24"/>
        </w:rPr>
      </w:pPr>
      <w:r w:rsidRPr="005E4D04">
        <w:rPr>
          <w:rFonts w:eastAsia="Times New Roman" w:cs="Calibri"/>
          <w:b/>
          <w:bCs/>
          <w:sz w:val="24"/>
          <w:szCs w:val="24"/>
        </w:rPr>
        <w:t>SCHOLARLY WORK</w:t>
      </w:r>
    </w:p>
    <w:p w:rsidR="00EA12AD" w:rsidRPr="005E4D04" w:rsidRDefault="00EA12AD" w:rsidP="00C734A6">
      <w:pPr>
        <w:rPr>
          <w:rFonts w:eastAsia="Times New Roman" w:cs="Calibri"/>
          <w:b/>
          <w:bCs/>
          <w:sz w:val="24"/>
          <w:szCs w:val="24"/>
        </w:rPr>
      </w:pPr>
    </w:p>
    <w:p w:rsidR="000F03BE" w:rsidRPr="005E4D04" w:rsidRDefault="000F03BE" w:rsidP="00C734A6">
      <w:pPr>
        <w:rPr>
          <w:rFonts w:eastAsia="Times New Roman" w:cs="Calibri"/>
          <w:sz w:val="24"/>
          <w:szCs w:val="24"/>
        </w:rPr>
      </w:pPr>
      <w:r w:rsidRPr="005E4D04">
        <w:rPr>
          <w:rFonts w:eastAsia="Times New Roman" w:cs="Calibri"/>
          <w:b/>
          <w:bCs/>
          <w:sz w:val="24"/>
          <w:szCs w:val="24"/>
        </w:rPr>
        <w:t>Peer Reviewed Publications</w:t>
      </w:r>
    </w:p>
    <w:p w:rsidR="00244C4D" w:rsidRPr="00244C4D" w:rsidRDefault="00244C4D" w:rsidP="00244C4D">
      <w:pPr>
        <w:pStyle w:val="ListParagraph"/>
        <w:numPr>
          <w:ilvl w:val="0"/>
          <w:numId w:val="31"/>
        </w:numPr>
        <w:autoSpaceDE w:val="0"/>
        <w:autoSpaceDN w:val="0"/>
        <w:adjustRightInd w:val="0"/>
        <w:ind w:left="360"/>
        <w:rPr>
          <w:rFonts w:cs="Calibri"/>
          <w:b/>
          <w:bCs/>
          <w:color w:val="222222"/>
          <w:sz w:val="24"/>
          <w:szCs w:val="24"/>
        </w:rPr>
      </w:pPr>
      <w:r w:rsidRPr="00244C4D">
        <w:rPr>
          <w:rFonts w:cs="Calibri"/>
          <w:b/>
          <w:bCs/>
          <w:color w:val="222222"/>
          <w:sz w:val="24"/>
          <w:szCs w:val="24"/>
        </w:rPr>
        <w:t>Mitchell UH</w:t>
      </w:r>
      <w:r w:rsidRPr="00244C4D">
        <w:rPr>
          <w:rFonts w:cs="Calibri"/>
          <w:bCs/>
          <w:sz w:val="24"/>
          <w:szCs w:val="24"/>
        </w:rPr>
        <w:t>, Hurrell J</w:t>
      </w:r>
      <w:r>
        <w:rPr>
          <w:rFonts w:cs="Calibri"/>
          <w:bCs/>
          <w:sz w:val="24"/>
          <w:szCs w:val="24"/>
        </w:rPr>
        <w:t xml:space="preserve"> (graduate student from University of St. Aug</w:t>
      </w:r>
      <w:bookmarkStart w:id="0" w:name="_GoBack"/>
      <w:bookmarkEnd w:id="0"/>
      <w:r>
        <w:rPr>
          <w:rFonts w:cs="Calibri"/>
          <w:bCs/>
          <w:sz w:val="24"/>
          <w:szCs w:val="24"/>
        </w:rPr>
        <w:t>ustine, FL)</w:t>
      </w:r>
      <w:r w:rsidRPr="00244C4D">
        <w:rPr>
          <w:rFonts w:cs="Calibri"/>
          <w:bCs/>
          <w:sz w:val="24"/>
          <w:szCs w:val="24"/>
        </w:rPr>
        <w:t>.</w:t>
      </w:r>
      <w:r w:rsidRPr="00244C4D">
        <w:rPr>
          <w:rFonts w:cs="Calibri"/>
          <w:bCs/>
          <w:color w:val="222222"/>
          <w:sz w:val="24"/>
          <w:szCs w:val="24"/>
        </w:rPr>
        <w:t xml:space="preserve"> Clinical Spinal Instability: 10 years since the derivation of a Clinical Prediction Rule, a narrative review. </w:t>
      </w:r>
      <w:r w:rsidRPr="00244C4D">
        <w:rPr>
          <w:rFonts w:cs="Calibri"/>
          <w:bCs/>
          <w:i/>
          <w:color w:val="222222"/>
          <w:sz w:val="24"/>
          <w:szCs w:val="24"/>
        </w:rPr>
        <w:t>Journal of Back and Musculoskeletal Rehabilitation</w:t>
      </w:r>
      <w:r>
        <w:rPr>
          <w:rFonts w:cs="Calibri"/>
          <w:bCs/>
          <w:color w:val="222222"/>
          <w:sz w:val="24"/>
          <w:szCs w:val="24"/>
        </w:rPr>
        <w:t xml:space="preserve"> 2018 (</w:t>
      </w:r>
      <w:r w:rsidR="00B26721">
        <w:rPr>
          <w:rFonts w:cs="Calibri"/>
          <w:bCs/>
          <w:color w:val="222222"/>
          <w:sz w:val="24"/>
          <w:szCs w:val="24"/>
        </w:rPr>
        <w:t>pre-</w:t>
      </w:r>
      <w:r>
        <w:rPr>
          <w:rFonts w:cs="Calibri"/>
          <w:bCs/>
          <w:color w:val="222222"/>
          <w:sz w:val="24"/>
          <w:szCs w:val="24"/>
        </w:rPr>
        <w:t>press</w:t>
      </w:r>
      <w:r w:rsidR="00B26721">
        <w:rPr>
          <w:rFonts w:cs="Calibri"/>
          <w:bCs/>
          <w:color w:val="222222"/>
          <w:sz w:val="24"/>
          <w:szCs w:val="24"/>
        </w:rPr>
        <w:t>, DOI: 10.3233/BMR-181239</w:t>
      </w:r>
      <w:r w:rsidRPr="00244C4D">
        <w:rPr>
          <w:rFonts w:cs="Calibri"/>
          <w:bCs/>
          <w:color w:val="222222"/>
          <w:sz w:val="24"/>
          <w:szCs w:val="24"/>
        </w:rPr>
        <w:t>)</w:t>
      </w:r>
    </w:p>
    <w:p w:rsidR="00FA4753" w:rsidRPr="00B26721" w:rsidRDefault="00FA4753" w:rsidP="00B26721">
      <w:pPr>
        <w:numPr>
          <w:ilvl w:val="0"/>
          <w:numId w:val="31"/>
        </w:numPr>
        <w:ind w:left="360"/>
        <w:rPr>
          <w:rFonts w:eastAsia="Times New Roman" w:cs="Calibri"/>
          <w:bCs/>
          <w:sz w:val="24"/>
          <w:szCs w:val="24"/>
        </w:rPr>
      </w:pPr>
      <w:r w:rsidRPr="00FA4753">
        <w:rPr>
          <w:rFonts w:eastAsia="Times New Roman" w:cs="Calibri"/>
          <w:b/>
          <w:bCs/>
          <w:sz w:val="24"/>
          <w:szCs w:val="24"/>
        </w:rPr>
        <w:t>Mitchell UH</w:t>
      </w:r>
      <w:r w:rsidRPr="00FA4753">
        <w:rPr>
          <w:rFonts w:eastAsia="Times New Roman" w:cs="Calibri"/>
          <w:bCs/>
          <w:sz w:val="24"/>
          <w:szCs w:val="24"/>
        </w:rPr>
        <w:t xml:space="preserve">, Johnson AW, Larson RE (graduate student), Seamons CT (undergraduate student). Positional Changes in Distance to the Pleura and in Muscle Thickness for Dry Needling. </w:t>
      </w:r>
      <w:r w:rsidRPr="00FA4753">
        <w:rPr>
          <w:rFonts w:eastAsia="Times New Roman" w:cs="Calibri"/>
          <w:bCs/>
          <w:i/>
          <w:sz w:val="24"/>
          <w:szCs w:val="24"/>
        </w:rPr>
        <w:t>Physiotherapy</w:t>
      </w:r>
      <w:r w:rsidR="00431887">
        <w:rPr>
          <w:rFonts w:eastAsia="Times New Roman" w:cs="Calibri"/>
          <w:bCs/>
          <w:i/>
          <w:sz w:val="24"/>
          <w:szCs w:val="24"/>
        </w:rPr>
        <w:t xml:space="preserve"> </w:t>
      </w:r>
      <w:r w:rsidR="00431887">
        <w:rPr>
          <w:rFonts w:eastAsia="Times New Roman" w:cs="Calibri"/>
          <w:bCs/>
          <w:sz w:val="24"/>
          <w:szCs w:val="24"/>
        </w:rPr>
        <w:t>2018</w:t>
      </w:r>
      <w:r w:rsidRPr="00FA4753">
        <w:rPr>
          <w:rFonts w:eastAsia="Times New Roman" w:cs="Calibri"/>
          <w:bCs/>
          <w:sz w:val="24"/>
          <w:szCs w:val="24"/>
        </w:rPr>
        <w:t xml:space="preserve"> (in </w:t>
      </w:r>
      <w:r>
        <w:rPr>
          <w:rFonts w:eastAsia="Times New Roman" w:cs="Calibri"/>
          <w:bCs/>
          <w:sz w:val="24"/>
          <w:szCs w:val="24"/>
        </w:rPr>
        <w:t>press</w:t>
      </w:r>
      <w:r w:rsidR="00B26721" w:rsidRPr="00B26721">
        <w:rPr>
          <w:rFonts w:eastAsia="Times New Roman" w:cs="Calibri"/>
          <w:bCs/>
          <w:sz w:val="24"/>
          <w:szCs w:val="24"/>
        </w:rPr>
        <w:t> </w:t>
      </w:r>
      <w:hyperlink r:id="rId8" w:history="1">
        <w:r w:rsidR="00B26721" w:rsidRPr="00B26721">
          <w:rPr>
            <w:rStyle w:val="Hyperlink"/>
            <w:rFonts w:eastAsia="Times New Roman" w:cs="Calibri"/>
            <w:bCs/>
            <w:sz w:val="24"/>
            <w:szCs w:val="24"/>
          </w:rPr>
          <w:t>https://doi.org/10.1016/j.physio.2018.08.002</w:t>
        </w:r>
      </w:hyperlink>
      <w:r w:rsidRPr="00B26721">
        <w:rPr>
          <w:rFonts w:eastAsia="Times New Roman" w:cs="Calibri"/>
          <w:bCs/>
          <w:sz w:val="24"/>
          <w:szCs w:val="24"/>
        </w:rPr>
        <w:t xml:space="preserve">) </w:t>
      </w:r>
    </w:p>
    <w:p w:rsidR="006220D0" w:rsidRDefault="006220D0" w:rsidP="0034231E">
      <w:pPr>
        <w:numPr>
          <w:ilvl w:val="0"/>
          <w:numId w:val="31"/>
        </w:numPr>
        <w:ind w:left="360"/>
        <w:rPr>
          <w:rFonts w:eastAsia="Times New Roman" w:cs="Calibri"/>
          <w:bCs/>
          <w:sz w:val="24"/>
          <w:szCs w:val="24"/>
        </w:rPr>
      </w:pPr>
      <w:r>
        <w:rPr>
          <w:rFonts w:eastAsia="Times New Roman" w:cs="Calibri"/>
          <w:b/>
          <w:bCs/>
          <w:sz w:val="24"/>
          <w:szCs w:val="24"/>
        </w:rPr>
        <w:t>Mitchell UH</w:t>
      </w:r>
      <w:r>
        <w:rPr>
          <w:rFonts w:eastAsia="Times New Roman" w:cs="Calibri"/>
          <w:bCs/>
          <w:sz w:val="24"/>
          <w:szCs w:val="24"/>
        </w:rPr>
        <w:t>, Stoneman PD, Larson RE (graduate student), Page G.</w:t>
      </w:r>
      <w:r w:rsidRPr="002D496C">
        <w:t xml:space="preserve"> </w:t>
      </w:r>
      <w:r w:rsidRPr="002D496C">
        <w:rPr>
          <w:rFonts w:eastAsia="Times New Roman" w:cs="Calibri"/>
          <w:bCs/>
          <w:sz w:val="24"/>
          <w:szCs w:val="24"/>
        </w:rPr>
        <w:t xml:space="preserve">The </w:t>
      </w:r>
      <w:r>
        <w:rPr>
          <w:rFonts w:eastAsia="Times New Roman" w:cs="Calibri"/>
          <w:bCs/>
          <w:sz w:val="24"/>
          <w:szCs w:val="24"/>
        </w:rPr>
        <w:t>construction</w:t>
      </w:r>
      <w:r w:rsidRPr="002D496C">
        <w:rPr>
          <w:rFonts w:eastAsia="Times New Roman" w:cs="Calibri"/>
          <w:bCs/>
          <w:sz w:val="24"/>
          <w:szCs w:val="24"/>
        </w:rPr>
        <w:t xml:space="preserve"> of sham dry needles and their validity</w:t>
      </w:r>
      <w:r>
        <w:rPr>
          <w:rFonts w:eastAsia="Times New Roman" w:cs="Calibri"/>
          <w:bCs/>
          <w:sz w:val="24"/>
          <w:szCs w:val="24"/>
        </w:rPr>
        <w:t xml:space="preserve">. </w:t>
      </w:r>
      <w:r w:rsidRPr="006220D0">
        <w:rPr>
          <w:i/>
          <w:sz w:val="24"/>
          <w:szCs w:val="24"/>
        </w:rPr>
        <w:t>Evidence-Based Complementary and Alternative Medicine</w:t>
      </w:r>
      <w:r>
        <w:rPr>
          <w:sz w:val="24"/>
          <w:szCs w:val="24"/>
        </w:rPr>
        <w:t xml:space="preserve"> 2018</w:t>
      </w:r>
      <w:r>
        <w:rPr>
          <w:rFonts w:eastAsia="Times New Roman" w:cs="Calibri"/>
          <w:bCs/>
          <w:sz w:val="24"/>
          <w:szCs w:val="24"/>
        </w:rPr>
        <w:t xml:space="preserve"> </w:t>
      </w:r>
      <w:hyperlink r:id="rId9" w:history="1">
        <w:r w:rsidR="0034231E" w:rsidRPr="001629A1">
          <w:rPr>
            <w:rStyle w:val="Hyperlink"/>
            <w:rFonts w:eastAsia="Times New Roman" w:cs="Calibri"/>
            <w:bCs/>
            <w:sz w:val="24"/>
            <w:szCs w:val="24"/>
          </w:rPr>
          <w:t>https://doi.org/10.1155/2018/9567061</w:t>
        </w:r>
      </w:hyperlink>
    </w:p>
    <w:p w:rsidR="00FE7979" w:rsidRPr="00113FDA" w:rsidRDefault="00FE7979" w:rsidP="00113FDA">
      <w:pPr>
        <w:pStyle w:val="ListParagraph"/>
        <w:numPr>
          <w:ilvl w:val="0"/>
          <w:numId w:val="31"/>
        </w:numPr>
        <w:autoSpaceDE w:val="0"/>
        <w:autoSpaceDN w:val="0"/>
        <w:adjustRightInd w:val="0"/>
        <w:ind w:left="360"/>
        <w:rPr>
          <w:rFonts w:cs="Calibri"/>
          <w:b/>
          <w:bCs/>
          <w:color w:val="222222"/>
          <w:sz w:val="24"/>
          <w:szCs w:val="24"/>
        </w:rPr>
      </w:pPr>
      <w:r w:rsidRPr="00FE7979">
        <w:rPr>
          <w:rFonts w:cs="Calibri"/>
          <w:b/>
          <w:color w:val="000000"/>
          <w:sz w:val="24"/>
          <w:szCs w:val="24"/>
        </w:rPr>
        <w:t>Mitchell UH</w:t>
      </w:r>
      <w:r w:rsidRPr="00FE7979">
        <w:rPr>
          <w:rFonts w:cs="Calibri"/>
          <w:color w:val="000000"/>
          <w:sz w:val="24"/>
          <w:szCs w:val="24"/>
        </w:rPr>
        <w:t xml:space="preserve">, </w:t>
      </w:r>
      <w:r w:rsidRPr="00FE7979">
        <w:rPr>
          <w:rFonts w:cs="Calibri"/>
          <w:sz w:val="24"/>
          <w:szCs w:val="24"/>
        </w:rPr>
        <w:t>Obray JD, Hunsaker E</w:t>
      </w:r>
      <w:r w:rsidR="00A2741C">
        <w:rPr>
          <w:rFonts w:cs="Calibri"/>
          <w:sz w:val="24"/>
          <w:szCs w:val="24"/>
        </w:rPr>
        <w:t xml:space="preserve"> (undergraduate student)</w:t>
      </w:r>
      <w:r w:rsidRPr="00FE7979">
        <w:rPr>
          <w:rFonts w:cs="Calibri"/>
          <w:sz w:val="24"/>
          <w:szCs w:val="24"/>
        </w:rPr>
        <w:t xml:space="preserve">, Garcia BT, Clarke TJ, </w:t>
      </w:r>
      <w:r w:rsidRPr="00FE7979">
        <w:rPr>
          <w:rFonts w:cs="Calibri"/>
          <w:color w:val="000000"/>
          <w:sz w:val="24"/>
          <w:szCs w:val="24"/>
        </w:rPr>
        <w:t>Hope S, Steffens</w:t>
      </w:r>
      <w:r w:rsidR="002D7E25">
        <w:rPr>
          <w:rFonts w:cs="Calibri"/>
          <w:color w:val="000000"/>
          <w:sz w:val="24"/>
          <w:szCs w:val="24"/>
        </w:rPr>
        <w:t>en</w:t>
      </w:r>
      <w:r w:rsidRPr="00FE7979">
        <w:rPr>
          <w:rFonts w:cs="Calibri"/>
          <w:color w:val="000000"/>
          <w:sz w:val="24"/>
          <w:szCs w:val="24"/>
        </w:rPr>
        <w:t xml:space="preserve"> SC. </w:t>
      </w:r>
      <w:r w:rsidR="006220D0">
        <w:rPr>
          <w:rFonts w:eastAsia="Times New Roman" w:cs="Calibri"/>
          <w:bCs/>
          <w:sz w:val="24"/>
          <w:szCs w:val="24"/>
        </w:rPr>
        <w:t>Peripheral Dopamine in Restless Legs Syndrome</w:t>
      </w:r>
      <w:r w:rsidR="006220D0" w:rsidRPr="005E4D04">
        <w:rPr>
          <w:rFonts w:eastAsia="Times New Roman" w:cs="Calibri"/>
          <w:bCs/>
          <w:sz w:val="24"/>
          <w:szCs w:val="24"/>
        </w:rPr>
        <w:t>.</w:t>
      </w:r>
      <w:r w:rsidRPr="00FE7979">
        <w:rPr>
          <w:rFonts w:cs="Calibri"/>
          <w:color w:val="000000"/>
          <w:sz w:val="24"/>
          <w:szCs w:val="24"/>
        </w:rPr>
        <w:t xml:space="preserve"> </w:t>
      </w:r>
      <w:r w:rsidRPr="006220D0">
        <w:rPr>
          <w:rFonts w:cs="Calibri"/>
          <w:i/>
          <w:color w:val="000000"/>
          <w:sz w:val="24"/>
          <w:szCs w:val="24"/>
        </w:rPr>
        <w:t>Frontiers in Neurology</w:t>
      </w:r>
      <w:r w:rsidRPr="00FE7979">
        <w:rPr>
          <w:rFonts w:cs="Calibri"/>
          <w:color w:val="000000"/>
          <w:sz w:val="24"/>
          <w:szCs w:val="24"/>
        </w:rPr>
        <w:t xml:space="preserve"> 2018:9:155 DOI:</w:t>
      </w:r>
      <w:r w:rsidRPr="00444482">
        <w:t xml:space="preserve"> </w:t>
      </w:r>
      <w:r w:rsidRPr="00FE7979">
        <w:rPr>
          <w:rFonts w:cs="Calibri"/>
          <w:color w:val="000000"/>
          <w:sz w:val="24"/>
          <w:szCs w:val="24"/>
        </w:rPr>
        <w:t>10.3389/fneur.2018.00155</w:t>
      </w:r>
    </w:p>
    <w:p w:rsidR="00113FDA" w:rsidRPr="005B7D2D" w:rsidRDefault="00113FDA" w:rsidP="00113FDA">
      <w:pPr>
        <w:numPr>
          <w:ilvl w:val="0"/>
          <w:numId w:val="31"/>
        </w:numPr>
        <w:ind w:left="360"/>
        <w:rPr>
          <w:rFonts w:eastAsia="Times New Roman" w:cs="Calibri"/>
          <w:bCs/>
          <w:sz w:val="24"/>
          <w:szCs w:val="24"/>
        </w:rPr>
      </w:pPr>
      <w:r w:rsidRPr="005B7D2D">
        <w:rPr>
          <w:rFonts w:eastAsia="Times New Roman" w:cs="Calibri"/>
          <w:bCs/>
          <w:sz w:val="24"/>
          <w:szCs w:val="24"/>
        </w:rPr>
        <w:t>Bowden JA (graduate student), Bowd</w:t>
      </w:r>
      <w:r>
        <w:rPr>
          <w:rFonts w:eastAsia="Times New Roman" w:cs="Calibri"/>
          <w:bCs/>
          <w:sz w:val="24"/>
          <w:szCs w:val="24"/>
        </w:rPr>
        <w:t>en AE, Wang H</w:t>
      </w:r>
      <w:r w:rsidRPr="005B7D2D">
        <w:rPr>
          <w:rFonts w:eastAsia="Times New Roman" w:cs="Calibri"/>
          <w:bCs/>
          <w:sz w:val="24"/>
          <w:szCs w:val="24"/>
        </w:rPr>
        <w:t xml:space="preserve">, Hager RL, LeCheminant JD, </w:t>
      </w:r>
      <w:r w:rsidRPr="005B7D2D">
        <w:rPr>
          <w:rFonts w:eastAsia="Times New Roman" w:cs="Calibri"/>
          <w:b/>
          <w:bCs/>
          <w:sz w:val="24"/>
          <w:szCs w:val="24"/>
        </w:rPr>
        <w:t>Mitchell UH</w:t>
      </w:r>
      <w:r>
        <w:rPr>
          <w:rFonts w:eastAsia="Times New Roman" w:cs="Calibri"/>
          <w:bCs/>
          <w:sz w:val="24"/>
          <w:szCs w:val="24"/>
        </w:rPr>
        <w:t xml:space="preserve"> (senior author)</w:t>
      </w:r>
      <w:r w:rsidRPr="005B7D2D">
        <w:rPr>
          <w:rFonts w:eastAsia="Times New Roman" w:cs="Calibri"/>
          <w:bCs/>
          <w:sz w:val="24"/>
          <w:szCs w:val="24"/>
        </w:rPr>
        <w:t xml:space="preserve">. In Vivo Correlates Between Daily Physical Activity and Intervertebral Disc Health. </w:t>
      </w:r>
      <w:r w:rsidRPr="00D4144F">
        <w:rPr>
          <w:rFonts w:eastAsia="Times New Roman" w:cs="Calibri"/>
          <w:bCs/>
          <w:i/>
          <w:sz w:val="24"/>
          <w:szCs w:val="24"/>
        </w:rPr>
        <w:t>Journal of Orthopaedic Research</w:t>
      </w:r>
      <w:r>
        <w:rPr>
          <w:rFonts w:eastAsia="Times New Roman" w:cs="Calibri"/>
          <w:bCs/>
          <w:sz w:val="24"/>
          <w:szCs w:val="24"/>
        </w:rPr>
        <w:t xml:space="preserve"> </w:t>
      </w:r>
      <w:r w:rsidRPr="007E430B">
        <w:rPr>
          <w:rFonts w:eastAsia="Times New Roman" w:cs="Calibri"/>
          <w:bCs/>
          <w:sz w:val="24"/>
          <w:szCs w:val="24"/>
        </w:rPr>
        <w:t>2018:36:1313-1323</w:t>
      </w:r>
      <w:r w:rsidR="007E430B" w:rsidRPr="007E430B">
        <w:rPr>
          <w:rFonts w:cs="Calibri"/>
          <w:color w:val="000000"/>
          <w:sz w:val="132"/>
          <w:szCs w:val="132"/>
          <w:shd w:val="clear" w:color="auto" w:fill="FFFFFF"/>
        </w:rPr>
        <w:t xml:space="preserve"> </w:t>
      </w:r>
      <w:r w:rsidRPr="007E430B">
        <w:rPr>
          <w:rFonts w:eastAsia="Times New Roman" w:cs="Calibri"/>
          <w:bCs/>
          <w:sz w:val="24"/>
          <w:szCs w:val="24"/>
        </w:rPr>
        <w:t>DOI 10</w:t>
      </w:r>
      <w:r w:rsidRPr="00D4144F">
        <w:rPr>
          <w:rFonts w:eastAsia="Times New Roman" w:cs="Calibri"/>
          <w:bCs/>
          <w:sz w:val="24"/>
          <w:szCs w:val="24"/>
        </w:rPr>
        <w:t>.1002/jor.23765</w:t>
      </w:r>
      <w:r w:rsidRPr="005B7D2D">
        <w:rPr>
          <w:rFonts w:eastAsia="Times New Roman" w:cs="Calibri"/>
          <w:bCs/>
          <w:sz w:val="24"/>
          <w:szCs w:val="24"/>
        </w:rPr>
        <w:t xml:space="preserve"> </w:t>
      </w:r>
    </w:p>
    <w:p w:rsidR="00AC0CFD" w:rsidRPr="0020203C" w:rsidRDefault="00AC0CFD" w:rsidP="00113FDA">
      <w:pPr>
        <w:numPr>
          <w:ilvl w:val="0"/>
          <w:numId w:val="31"/>
        </w:numPr>
        <w:ind w:left="360"/>
        <w:rPr>
          <w:rFonts w:eastAsia="Times New Roman" w:cs="Calibri"/>
          <w:bCs/>
          <w:sz w:val="24"/>
          <w:szCs w:val="24"/>
        </w:rPr>
      </w:pPr>
      <w:r w:rsidRPr="0020203C">
        <w:rPr>
          <w:rFonts w:eastAsia="Times New Roman" w:cs="Calibri"/>
          <w:b/>
          <w:bCs/>
          <w:sz w:val="24"/>
          <w:szCs w:val="24"/>
        </w:rPr>
        <w:lastRenderedPageBreak/>
        <w:t>Mitchell UH</w:t>
      </w:r>
      <w:r w:rsidRPr="0020203C">
        <w:rPr>
          <w:rFonts w:eastAsia="Times New Roman" w:cs="Calibri"/>
          <w:bCs/>
          <w:sz w:val="24"/>
          <w:szCs w:val="24"/>
        </w:rPr>
        <w:t xml:space="preserve">, Burton S (graduate student), Mack GW. The Effect of Being Aerobically Active Versus Inactive on Nitric Oxide Concentration and Synthesis in an Older Population. </w:t>
      </w:r>
      <w:r w:rsidRPr="00FA4753">
        <w:rPr>
          <w:rFonts w:eastAsia="Times New Roman" w:cs="Calibri"/>
          <w:bCs/>
          <w:i/>
          <w:sz w:val="24"/>
          <w:szCs w:val="24"/>
        </w:rPr>
        <w:t>Frontiers – Physiology</w:t>
      </w:r>
      <w:r w:rsidRPr="0020203C">
        <w:rPr>
          <w:rFonts w:eastAsia="Times New Roman" w:cs="Calibri"/>
          <w:bCs/>
          <w:sz w:val="24"/>
          <w:szCs w:val="24"/>
        </w:rPr>
        <w:t xml:space="preserve"> 2017</w:t>
      </w:r>
      <w:r w:rsidR="0020203C" w:rsidRPr="0020203C">
        <w:rPr>
          <w:rFonts w:eastAsia="Times New Roman" w:cs="Calibri"/>
          <w:bCs/>
          <w:sz w:val="24"/>
          <w:szCs w:val="24"/>
        </w:rPr>
        <w:t xml:space="preserve"> 8:859 </w:t>
      </w:r>
      <w:r w:rsidR="0020203C">
        <w:rPr>
          <w:rFonts w:eastAsia="Times New Roman" w:cs="Calibri"/>
          <w:bCs/>
          <w:sz w:val="24"/>
          <w:szCs w:val="24"/>
        </w:rPr>
        <w:t>DOI</w:t>
      </w:r>
      <w:r w:rsidR="0020203C" w:rsidRPr="0020203C">
        <w:rPr>
          <w:rFonts w:eastAsia="Times New Roman" w:cs="Calibri"/>
          <w:bCs/>
          <w:sz w:val="24"/>
          <w:szCs w:val="24"/>
        </w:rPr>
        <w:t>: 10.3389/fphys.2017.00859</w:t>
      </w:r>
    </w:p>
    <w:p w:rsidR="00F65C87" w:rsidRPr="00F65C87" w:rsidRDefault="00F65C87" w:rsidP="00113FDA">
      <w:pPr>
        <w:widowControl w:val="0"/>
        <w:numPr>
          <w:ilvl w:val="0"/>
          <w:numId w:val="31"/>
        </w:numPr>
        <w:tabs>
          <w:tab w:val="left" w:pos="360"/>
          <w:tab w:val="left" w:pos="990"/>
        </w:tabs>
        <w:ind w:left="360" w:right="90"/>
        <w:rPr>
          <w:rFonts w:eastAsia="Times New Roman" w:cs="Calibri"/>
          <w:bCs/>
          <w:sz w:val="24"/>
          <w:szCs w:val="24"/>
        </w:rPr>
      </w:pPr>
      <w:r w:rsidRPr="00691901">
        <w:rPr>
          <w:rFonts w:cs="Calibri"/>
          <w:b/>
          <w:sz w:val="24"/>
          <w:szCs w:val="24"/>
        </w:rPr>
        <w:t>Mitchell UH</w:t>
      </w:r>
      <w:r w:rsidRPr="00691901">
        <w:rPr>
          <w:rFonts w:cs="Calibri"/>
          <w:sz w:val="24"/>
          <w:szCs w:val="24"/>
        </w:rPr>
        <w:t>, Beattie P, Bowden J</w:t>
      </w:r>
      <w:r w:rsidR="00AC0CFD">
        <w:rPr>
          <w:rFonts w:cs="Calibri"/>
          <w:sz w:val="24"/>
          <w:szCs w:val="24"/>
        </w:rPr>
        <w:t>A</w:t>
      </w:r>
      <w:r w:rsidRPr="00691901">
        <w:rPr>
          <w:rFonts w:cs="Calibri"/>
          <w:sz w:val="24"/>
          <w:szCs w:val="24"/>
        </w:rPr>
        <w:t xml:space="preserve"> (graduate student), Larson R</w:t>
      </w:r>
      <w:r w:rsidR="00AC0CFD">
        <w:rPr>
          <w:rFonts w:cs="Calibri"/>
          <w:sz w:val="24"/>
          <w:szCs w:val="24"/>
        </w:rPr>
        <w:t>E</w:t>
      </w:r>
      <w:r w:rsidRPr="00691901">
        <w:rPr>
          <w:rFonts w:cs="Calibri"/>
          <w:sz w:val="24"/>
          <w:szCs w:val="24"/>
        </w:rPr>
        <w:t xml:space="preserve"> (graduate </w:t>
      </w:r>
      <w:r w:rsidR="00EA07AC">
        <w:rPr>
          <w:rFonts w:cs="Calibri"/>
          <w:sz w:val="24"/>
          <w:szCs w:val="24"/>
        </w:rPr>
        <w:t>s</w:t>
      </w:r>
      <w:r w:rsidRPr="00691901">
        <w:rPr>
          <w:rFonts w:cs="Calibri"/>
          <w:sz w:val="24"/>
          <w:szCs w:val="24"/>
        </w:rPr>
        <w:t>tu</w:t>
      </w:r>
      <w:r w:rsidR="00EA07AC">
        <w:rPr>
          <w:rFonts w:cs="Calibri"/>
          <w:sz w:val="24"/>
          <w:szCs w:val="24"/>
        </w:rPr>
        <w:t>dent), Wang H</w:t>
      </w:r>
      <w:r w:rsidRPr="00691901">
        <w:rPr>
          <w:rFonts w:cs="Calibri"/>
          <w:sz w:val="24"/>
          <w:szCs w:val="24"/>
        </w:rPr>
        <w:t>. Age-related differences in the response of the L5-S1 Intervertebral disc to spinal traction</w:t>
      </w:r>
      <w:r w:rsidRPr="00691901">
        <w:rPr>
          <w:rFonts w:cs="Calibri"/>
          <w:i/>
          <w:sz w:val="24"/>
          <w:szCs w:val="24"/>
        </w:rPr>
        <w:t>. Musculoskeletal Science and Practice (formerly Manual Therapy)</w:t>
      </w:r>
      <w:r>
        <w:rPr>
          <w:rFonts w:cs="Calibri"/>
          <w:i/>
          <w:sz w:val="24"/>
          <w:szCs w:val="24"/>
        </w:rPr>
        <w:t xml:space="preserve"> </w:t>
      </w:r>
      <w:r w:rsidRPr="00F65C87">
        <w:rPr>
          <w:rFonts w:cs="Calibri"/>
          <w:sz w:val="24"/>
          <w:szCs w:val="24"/>
        </w:rPr>
        <w:t>2017</w:t>
      </w:r>
      <w:r>
        <w:rPr>
          <w:rFonts w:cs="Calibri"/>
          <w:sz w:val="24"/>
          <w:szCs w:val="24"/>
        </w:rPr>
        <w:t>:31:1-8</w:t>
      </w:r>
      <w:r w:rsidRPr="00691901">
        <w:rPr>
          <w:rFonts w:eastAsia="Times New Roman" w:cs="Calibri"/>
          <w:b/>
          <w:bCs/>
          <w:sz w:val="24"/>
          <w:szCs w:val="24"/>
        </w:rPr>
        <w:t xml:space="preserve"> </w:t>
      </w:r>
      <w:r w:rsidRPr="00F65C87">
        <w:rPr>
          <w:rFonts w:eastAsia="Times New Roman" w:cs="Calibri"/>
          <w:bCs/>
          <w:sz w:val="24"/>
          <w:szCs w:val="24"/>
        </w:rPr>
        <w:t>DOI:</w:t>
      </w:r>
      <w:r w:rsidRPr="00F65C87">
        <w:t xml:space="preserve"> </w:t>
      </w:r>
      <w:r w:rsidRPr="00F65C87">
        <w:rPr>
          <w:rFonts w:eastAsia="Times New Roman" w:cs="Calibri"/>
          <w:bCs/>
          <w:sz w:val="24"/>
          <w:szCs w:val="24"/>
        </w:rPr>
        <w:t>10.1016/j.msksp.2017.06.004</w:t>
      </w:r>
    </w:p>
    <w:p w:rsidR="00984DBC" w:rsidRPr="005E4D04" w:rsidRDefault="00984DBC" w:rsidP="00113FDA">
      <w:pPr>
        <w:widowControl w:val="0"/>
        <w:numPr>
          <w:ilvl w:val="0"/>
          <w:numId w:val="31"/>
        </w:numPr>
        <w:tabs>
          <w:tab w:val="left" w:pos="360"/>
          <w:tab w:val="left" w:pos="450"/>
        </w:tabs>
        <w:ind w:left="360" w:right="857"/>
        <w:rPr>
          <w:rFonts w:cs="Calibri"/>
          <w:sz w:val="24"/>
          <w:szCs w:val="24"/>
        </w:rPr>
      </w:pPr>
      <w:r w:rsidRPr="005E4D04">
        <w:rPr>
          <w:rFonts w:cs="Calibri"/>
          <w:b/>
          <w:sz w:val="24"/>
          <w:szCs w:val="24"/>
        </w:rPr>
        <w:t>Mitchell UH</w:t>
      </w:r>
      <w:r w:rsidRPr="005E4D04">
        <w:rPr>
          <w:rFonts w:cs="Calibri"/>
          <w:sz w:val="24"/>
          <w:szCs w:val="24"/>
        </w:rPr>
        <w:t xml:space="preserve">, Helgeson K, Mintken P. Physiological effects of physical therapy interventions on lumbar intervertebral discs - A Systematic Review. </w:t>
      </w:r>
      <w:r w:rsidRPr="005E4D04">
        <w:rPr>
          <w:rFonts w:cs="Calibri"/>
          <w:i/>
          <w:sz w:val="24"/>
          <w:szCs w:val="24"/>
        </w:rPr>
        <w:t>Physiotherapy Theory and Practice</w:t>
      </w:r>
      <w:r w:rsidRPr="005E4D04">
        <w:rPr>
          <w:rFonts w:cs="Calibri"/>
          <w:sz w:val="24"/>
          <w:szCs w:val="24"/>
        </w:rPr>
        <w:t xml:space="preserve"> 201</w:t>
      </w:r>
      <w:r w:rsidR="00F9508B">
        <w:rPr>
          <w:rFonts w:cs="Calibri"/>
          <w:sz w:val="24"/>
          <w:szCs w:val="24"/>
        </w:rPr>
        <w:t>7</w:t>
      </w:r>
      <w:r w:rsidR="00F65C87">
        <w:rPr>
          <w:rFonts w:cs="Calibri"/>
          <w:sz w:val="24"/>
          <w:szCs w:val="24"/>
        </w:rPr>
        <w:t>:33(9)</w:t>
      </w:r>
      <w:r w:rsidR="00F9508B">
        <w:rPr>
          <w:rFonts w:cs="Calibri"/>
          <w:sz w:val="24"/>
          <w:szCs w:val="24"/>
        </w:rPr>
        <w:t>:</w:t>
      </w:r>
      <w:r w:rsidR="00D4144F">
        <w:rPr>
          <w:rFonts w:cs="Calibri"/>
          <w:sz w:val="24"/>
          <w:szCs w:val="24"/>
        </w:rPr>
        <w:t>695-705 DOI:</w:t>
      </w:r>
      <w:r w:rsidR="00F65C87" w:rsidRPr="00F65C87">
        <w:rPr>
          <w:rFonts w:cs="Calibri"/>
          <w:sz w:val="24"/>
          <w:szCs w:val="24"/>
        </w:rPr>
        <w:t xml:space="preserve"> 10.1080/09593985.2017.1345026.</w:t>
      </w:r>
      <w:r w:rsidR="00F65C87">
        <w:rPr>
          <w:rFonts w:cs="Calibri"/>
          <w:sz w:val="24"/>
          <w:szCs w:val="24"/>
        </w:rPr>
        <w:t xml:space="preserve"> </w:t>
      </w:r>
    </w:p>
    <w:p w:rsidR="00386211" w:rsidRPr="005E4D04" w:rsidRDefault="00386211" w:rsidP="00113FDA">
      <w:pPr>
        <w:widowControl w:val="0"/>
        <w:numPr>
          <w:ilvl w:val="0"/>
          <w:numId w:val="31"/>
        </w:numPr>
        <w:tabs>
          <w:tab w:val="left" w:pos="360"/>
        </w:tabs>
        <w:ind w:left="360" w:right="857"/>
        <w:rPr>
          <w:rFonts w:cs="Calibri"/>
          <w:sz w:val="24"/>
          <w:szCs w:val="24"/>
        </w:rPr>
      </w:pPr>
      <w:r w:rsidRPr="005E4D04">
        <w:rPr>
          <w:rFonts w:cs="Calibri"/>
          <w:sz w:val="24"/>
          <w:szCs w:val="24"/>
          <w:lang w:val="de-DE"/>
        </w:rPr>
        <w:t xml:space="preserve">Ulfberg J, Stehlik R, </w:t>
      </w:r>
      <w:r w:rsidRPr="005E4D04">
        <w:rPr>
          <w:rFonts w:cs="Calibri"/>
          <w:b/>
          <w:sz w:val="24"/>
          <w:szCs w:val="24"/>
          <w:lang w:val="de-DE"/>
        </w:rPr>
        <w:t>Mitchell UH</w:t>
      </w:r>
      <w:r w:rsidRPr="005E4D04">
        <w:rPr>
          <w:rFonts w:cs="Calibri"/>
          <w:sz w:val="24"/>
          <w:szCs w:val="24"/>
          <w:lang w:val="de-DE"/>
        </w:rPr>
        <w:t xml:space="preserve">. </w:t>
      </w:r>
      <w:r w:rsidRPr="005E4D04">
        <w:rPr>
          <w:rFonts w:cs="Calibri"/>
          <w:sz w:val="24"/>
          <w:szCs w:val="24"/>
        </w:rPr>
        <w:t xml:space="preserve">Treatment of restless legs syndrome with selenium. </w:t>
      </w:r>
      <w:r w:rsidR="00B93967" w:rsidRPr="005E4D04">
        <w:rPr>
          <w:rFonts w:cs="Calibri"/>
          <w:i/>
          <w:sz w:val="24"/>
          <w:szCs w:val="24"/>
        </w:rPr>
        <w:t>Iranian Journal of Neurology</w:t>
      </w:r>
      <w:r w:rsidR="00984DBC" w:rsidRPr="005E4D04">
        <w:rPr>
          <w:rFonts w:cs="Calibri"/>
          <w:sz w:val="24"/>
          <w:szCs w:val="24"/>
        </w:rPr>
        <w:t xml:space="preserve"> </w:t>
      </w:r>
      <w:r w:rsidR="00BC210E" w:rsidRPr="005E4D04">
        <w:rPr>
          <w:rFonts w:cs="Calibri"/>
          <w:sz w:val="24"/>
          <w:szCs w:val="24"/>
        </w:rPr>
        <w:t>2016</w:t>
      </w:r>
      <w:r w:rsidR="00984DBC" w:rsidRPr="005E4D04">
        <w:rPr>
          <w:rFonts w:cs="Calibri"/>
          <w:sz w:val="24"/>
          <w:szCs w:val="24"/>
        </w:rPr>
        <w:t>:15(4)</w:t>
      </w:r>
    </w:p>
    <w:p w:rsidR="00200A19" w:rsidRPr="005E4D04" w:rsidRDefault="00200A19" w:rsidP="00113FDA">
      <w:pPr>
        <w:widowControl w:val="0"/>
        <w:numPr>
          <w:ilvl w:val="0"/>
          <w:numId w:val="31"/>
        </w:numPr>
        <w:tabs>
          <w:tab w:val="left" w:pos="360"/>
        </w:tabs>
        <w:ind w:left="360" w:right="857"/>
        <w:rPr>
          <w:rFonts w:cs="Calibri"/>
          <w:sz w:val="24"/>
          <w:szCs w:val="24"/>
        </w:rPr>
      </w:pPr>
      <w:r w:rsidRPr="005E4D04">
        <w:rPr>
          <w:rFonts w:cs="Calibri"/>
          <w:sz w:val="24"/>
          <w:szCs w:val="24"/>
        </w:rPr>
        <w:t xml:space="preserve">Melanson H, Draper DO, Eggett DL, </w:t>
      </w:r>
      <w:r w:rsidRPr="005E4D04">
        <w:rPr>
          <w:rFonts w:cs="Calibri"/>
          <w:b/>
          <w:sz w:val="24"/>
          <w:szCs w:val="24"/>
        </w:rPr>
        <w:t>Mitchell UH</w:t>
      </w:r>
      <w:r w:rsidRPr="005E4D04">
        <w:rPr>
          <w:rFonts w:cs="Calibri"/>
          <w:sz w:val="24"/>
          <w:szCs w:val="24"/>
        </w:rPr>
        <w:t xml:space="preserve">. </w:t>
      </w:r>
      <w:r w:rsidR="00E16EF8" w:rsidRPr="005E4D04">
        <w:rPr>
          <w:rFonts w:cs="Calibri"/>
          <w:sz w:val="24"/>
          <w:szCs w:val="24"/>
        </w:rPr>
        <w:t>Comparison of Hands-free Ultrasound and Traditional Ultrasound for Therapeutic Treatment</w:t>
      </w:r>
      <w:r w:rsidRPr="005E4D04">
        <w:rPr>
          <w:rFonts w:cs="Calibri"/>
          <w:sz w:val="24"/>
          <w:szCs w:val="24"/>
        </w:rPr>
        <w:t xml:space="preserve">. </w:t>
      </w:r>
      <w:r w:rsidRPr="005E4D04">
        <w:rPr>
          <w:rFonts w:cs="Calibri"/>
          <w:i/>
          <w:iCs/>
          <w:sz w:val="24"/>
          <w:szCs w:val="24"/>
        </w:rPr>
        <w:t>Athletic Training Sports Health Care</w:t>
      </w:r>
      <w:r w:rsidRPr="005E4D04">
        <w:rPr>
          <w:rFonts w:cs="Calibri"/>
          <w:sz w:val="24"/>
          <w:szCs w:val="24"/>
        </w:rPr>
        <w:t xml:space="preserve"> 2016: 8(4): 177-184</w:t>
      </w:r>
      <w:r w:rsidR="00E16EF8" w:rsidRPr="005E4D04">
        <w:rPr>
          <w:rFonts w:cs="Calibri"/>
          <w:sz w:val="24"/>
          <w:szCs w:val="24"/>
        </w:rPr>
        <w:t xml:space="preserve"> </w:t>
      </w:r>
      <w:r w:rsidR="00E16EF8" w:rsidRPr="005E4D04">
        <w:rPr>
          <w:rFonts w:cs="Arial"/>
          <w:sz w:val="24"/>
          <w:szCs w:val="24"/>
          <w:shd w:val="clear" w:color="auto" w:fill="FFFFFF"/>
        </w:rPr>
        <w:t>DOI: 10.3928/19425864-20160505-01</w:t>
      </w:r>
    </w:p>
    <w:p w:rsidR="00386211" w:rsidRPr="005E4D04" w:rsidRDefault="00386211" w:rsidP="00113FDA">
      <w:pPr>
        <w:widowControl w:val="0"/>
        <w:numPr>
          <w:ilvl w:val="0"/>
          <w:numId w:val="31"/>
        </w:numPr>
        <w:tabs>
          <w:tab w:val="left" w:pos="360"/>
        </w:tabs>
        <w:ind w:left="360" w:right="857"/>
        <w:rPr>
          <w:rFonts w:cs="Calibri"/>
          <w:sz w:val="24"/>
          <w:szCs w:val="24"/>
        </w:rPr>
      </w:pPr>
      <w:r w:rsidRPr="005E4D04">
        <w:rPr>
          <w:rFonts w:cs="Calibri"/>
          <w:b/>
          <w:sz w:val="24"/>
          <w:szCs w:val="24"/>
        </w:rPr>
        <w:t>Mitchell UH</w:t>
      </w:r>
      <w:r w:rsidRPr="005E4D04">
        <w:rPr>
          <w:rFonts w:cs="Calibri"/>
          <w:sz w:val="24"/>
          <w:szCs w:val="24"/>
        </w:rPr>
        <w:t xml:space="preserve">, Hunsaker E (undergraduate student), Ulfberg J, Hilton SC. Decreased symptoms without augmented skin blood flow in subjects with RLS/WED after vibration treatment. </w:t>
      </w:r>
      <w:r w:rsidRPr="005E4D04">
        <w:rPr>
          <w:rFonts w:cs="Calibri"/>
          <w:i/>
          <w:sz w:val="24"/>
          <w:szCs w:val="24"/>
        </w:rPr>
        <w:t>Journal of Clinical Sleep Medicine</w:t>
      </w:r>
      <w:r w:rsidR="00B93967" w:rsidRPr="005E4D04">
        <w:rPr>
          <w:rFonts w:cs="Calibri"/>
          <w:sz w:val="24"/>
          <w:szCs w:val="24"/>
        </w:rPr>
        <w:t xml:space="preserve"> 2016:12(7):947-52 </w:t>
      </w:r>
      <w:r w:rsidR="00984DBC" w:rsidRPr="005E4D04">
        <w:rPr>
          <w:rFonts w:cs="Calibri"/>
          <w:sz w:val="24"/>
          <w:szCs w:val="24"/>
        </w:rPr>
        <w:t>DOI</w:t>
      </w:r>
      <w:r w:rsidR="00B93967" w:rsidRPr="005E4D04">
        <w:rPr>
          <w:rFonts w:cs="Calibri"/>
          <w:sz w:val="24"/>
          <w:szCs w:val="24"/>
        </w:rPr>
        <w:t>: 10.5664/jcsm.5920</w:t>
      </w:r>
    </w:p>
    <w:p w:rsidR="00DE5CCA" w:rsidRPr="005E4D04" w:rsidRDefault="00EA07AC" w:rsidP="00113FDA">
      <w:pPr>
        <w:widowControl w:val="0"/>
        <w:numPr>
          <w:ilvl w:val="0"/>
          <w:numId w:val="31"/>
        </w:numPr>
        <w:tabs>
          <w:tab w:val="left" w:pos="360"/>
        </w:tabs>
        <w:ind w:left="360" w:right="857"/>
        <w:rPr>
          <w:rFonts w:cs="Calibri"/>
          <w:sz w:val="24"/>
          <w:szCs w:val="24"/>
        </w:rPr>
      </w:pPr>
      <w:r>
        <w:rPr>
          <w:rFonts w:cs="Calibri"/>
          <w:sz w:val="24"/>
          <w:szCs w:val="24"/>
        </w:rPr>
        <w:t>Nielson C</w:t>
      </w:r>
      <w:r w:rsidR="00DE5CCA" w:rsidRPr="005E4D04">
        <w:rPr>
          <w:rFonts w:cs="Calibri"/>
          <w:sz w:val="24"/>
          <w:szCs w:val="24"/>
        </w:rPr>
        <w:t xml:space="preserve">, Lockhart BD, George JD, Hager RL, Eggett DL, Steffen PR, </w:t>
      </w:r>
      <w:r w:rsidR="00DE5CCA" w:rsidRPr="005E4D04">
        <w:rPr>
          <w:rFonts w:cs="Calibri"/>
          <w:b/>
          <w:sz w:val="24"/>
          <w:szCs w:val="24"/>
        </w:rPr>
        <w:t>Mitchell UH</w:t>
      </w:r>
      <w:r w:rsidR="00DE5CCA" w:rsidRPr="005E4D04">
        <w:rPr>
          <w:rFonts w:cs="Calibri"/>
          <w:sz w:val="24"/>
          <w:szCs w:val="24"/>
        </w:rPr>
        <w:t xml:space="preserve">, Bailey BW. The Effect of Interval Training on Resting Blood Pressure. </w:t>
      </w:r>
      <w:r w:rsidR="00DE5CCA" w:rsidRPr="005E4D04">
        <w:rPr>
          <w:rFonts w:cs="Calibri"/>
          <w:i/>
          <w:sz w:val="24"/>
          <w:szCs w:val="24"/>
        </w:rPr>
        <w:t>International Journal of Exercise Science</w:t>
      </w:r>
      <w:r w:rsidR="00B447F8" w:rsidRPr="005E4D04">
        <w:rPr>
          <w:rFonts w:cs="Calibri"/>
          <w:sz w:val="24"/>
          <w:szCs w:val="24"/>
        </w:rPr>
        <w:t xml:space="preserve"> 2016:9(1):89-100 </w:t>
      </w:r>
      <w:hyperlink r:id="rId10" w:history="1">
        <w:r w:rsidR="00B447F8" w:rsidRPr="005E4D04">
          <w:rPr>
            <w:rStyle w:val="Hyperlink"/>
            <w:rFonts w:cs="Calibri"/>
            <w:sz w:val="24"/>
            <w:szCs w:val="24"/>
          </w:rPr>
          <w:t>http://digitalcommons.wku.edu/ijes/vol9/iss1/10/</w:t>
        </w:r>
      </w:hyperlink>
    </w:p>
    <w:p w:rsidR="00B93967" w:rsidRPr="005E4D04" w:rsidRDefault="00B93967" w:rsidP="00113FDA">
      <w:pPr>
        <w:widowControl w:val="0"/>
        <w:numPr>
          <w:ilvl w:val="0"/>
          <w:numId w:val="31"/>
        </w:numPr>
        <w:tabs>
          <w:tab w:val="left" w:pos="360"/>
        </w:tabs>
        <w:ind w:left="360" w:right="857"/>
        <w:rPr>
          <w:rFonts w:cs="Calibri"/>
          <w:sz w:val="24"/>
          <w:szCs w:val="24"/>
        </w:rPr>
      </w:pPr>
      <w:r w:rsidRPr="005E4D04">
        <w:rPr>
          <w:rFonts w:cs="Calibri"/>
          <w:b/>
          <w:bCs/>
          <w:spacing w:val="-1"/>
          <w:sz w:val="24"/>
          <w:szCs w:val="24"/>
        </w:rPr>
        <w:t>M</w:t>
      </w:r>
      <w:r w:rsidRPr="005E4D04">
        <w:rPr>
          <w:rFonts w:cs="Calibri"/>
          <w:b/>
          <w:bCs/>
          <w:sz w:val="24"/>
          <w:szCs w:val="24"/>
        </w:rPr>
        <w:t>itch</w:t>
      </w:r>
      <w:r w:rsidRPr="005E4D04">
        <w:rPr>
          <w:rFonts w:cs="Calibri"/>
          <w:b/>
          <w:bCs/>
          <w:spacing w:val="-1"/>
          <w:sz w:val="24"/>
          <w:szCs w:val="24"/>
        </w:rPr>
        <w:t>e</w:t>
      </w:r>
      <w:r w:rsidRPr="005E4D04">
        <w:rPr>
          <w:rFonts w:cs="Calibri"/>
          <w:b/>
          <w:bCs/>
          <w:sz w:val="24"/>
          <w:szCs w:val="24"/>
        </w:rPr>
        <w:t>ll</w:t>
      </w:r>
      <w:r w:rsidRPr="005E4D04">
        <w:rPr>
          <w:rFonts w:cs="Calibri"/>
          <w:b/>
          <w:bCs/>
          <w:spacing w:val="-4"/>
          <w:sz w:val="24"/>
          <w:szCs w:val="24"/>
        </w:rPr>
        <w:t xml:space="preserve"> </w:t>
      </w:r>
      <w:r w:rsidRPr="005E4D04">
        <w:rPr>
          <w:rFonts w:cs="Calibri"/>
          <w:b/>
          <w:bCs/>
          <w:sz w:val="24"/>
          <w:szCs w:val="24"/>
        </w:rPr>
        <w:t>UH</w:t>
      </w:r>
      <w:r w:rsidRPr="005E4D04">
        <w:rPr>
          <w:rFonts w:cs="Calibri"/>
          <w:sz w:val="24"/>
          <w:szCs w:val="24"/>
        </w:rPr>
        <w:t>,</w:t>
      </w:r>
      <w:r w:rsidRPr="005E4D04">
        <w:rPr>
          <w:rFonts w:cs="Calibri"/>
          <w:spacing w:val="-3"/>
          <w:sz w:val="24"/>
          <w:szCs w:val="24"/>
        </w:rPr>
        <w:t xml:space="preserve"> </w:t>
      </w:r>
      <w:r w:rsidRPr="005E4D04">
        <w:rPr>
          <w:rFonts w:cs="Calibri"/>
          <w:sz w:val="24"/>
          <w:szCs w:val="24"/>
        </w:rPr>
        <w:t>J</w:t>
      </w:r>
      <w:r w:rsidRPr="005E4D04">
        <w:rPr>
          <w:rFonts w:cs="Calibri"/>
          <w:spacing w:val="-2"/>
          <w:sz w:val="24"/>
          <w:szCs w:val="24"/>
        </w:rPr>
        <w:t>o</w:t>
      </w:r>
      <w:r w:rsidRPr="005E4D04">
        <w:rPr>
          <w:rFonts w:cs="Calibri"/>
          <w:sz w:val="24"/>
          <w:szCs w:val="24"/>
        </w:rPr>
        <w:t>hns</w:t>
      </w:r>
      <w:r w:rsidRPr="005E4D04">
        <w:rPr>
          <w:rFonts w:cs="Calibri"/>
          <w:spacing w:val="-3"/>
          <w:sz w:val="24"/>
          <w:szCs w:val="24"/>
        </w:rPr>
        <w:t>o</w:t>
      </w:r>
      <w:r w:rsidRPr="005E4D04">
        <w:rPr>
          <w:rFonts w:cs="Calibri"/>
          <w:sz w:val="24"/>
          <w:szCs w:val="24"/>
        </w:rPr>
        <w:t xml:space="preserve">n </w:t>
      </w:r>
      <w:r w:rsidRPr="005E4D04">
        <w:rPr>
          <w:rFonts w:cs="Calibri"/>
          <w:spacing w:val="-3"/>
          <w:sz w:val="24"/>
          <w:szCs w:val="24"/>
        </w:rPr>
        <w:t>A</w:t>
      </w:r>
      <w:r w:rsidRPr="005E4D04">
        <w:rPr>
          <w:rFonts w:cs="Calibri"/>
          <w:sz w:val="24"/>
          <w:szCs w:val="24"/>
        </w:rPr>
        <w:t>W,</w:t>
      </w:r>
      <w:r w:rsidRPr="005E4D04">
        <w:rPr>
          <w:rFonts w:cs="Calibri"/>
          <w:spacing w:val="-3"/>
          <w:sz w:val="24"/>
          <w:szCs w:val="24"/>
        </w:rPr>
        <w:t xml:space="preserve"> </w:t>
      </w:r>
      <w:r w:rsidR="00200A19" w:rsidRPr="005E4D04">
        <w:rPr>
          <w:rFonts w:cs="Calibri"/>
          <w:sz w:val="24"/>
          <w:szCs w:val="24"/>
        </w:rPr>
        <w:t>Ve</w:t>
      </w:r>
      <w:r w:rsidR="00200A19" w:rsidRPr="005E4D04">
        <w:rPr>
          <w:rFonts w:cs="Calibri"/>
          <w:spacing w:val="1"/>
          <w:sz w:val="24"/>
          <w:szCs w:val="24"/>
        </w:rPr>
        <w:t>h</w:t>
      </w:r>
      <w:r w:rsidR="00200A19" w:rsidRPr="005E4D04">
        <w:rPr>
          <w:rFonts w:cs="Calibri"/>
          <w:sz w:val="24"/>
          <w:szCs w:val="24"/>
        </w:rPr>
        <w:t>rs</w:t>
      </w:r>
      <w:r w:rsidR="00200A19" w:rsidRPr="005E4D04">
        <w:rPr>
          <w:rFonts w:cs="Calibri"/>
          <w:spacing w:val="-5"/>
          <w:sz w:val="24"/>
          <w:szCs w:val="24"/>
        </w:rPr>
        <w:t xml:space="preserve"> </w:t>
      </w:r>
      <w:r w:rsidR="00200A19" w:rsidRPr="005E4D04">
        <w:rPr>
          <w:rFonts w:cs="Calibri"/>
          <w:sz w:val="24"/>
          <w:szCs w:val="24"/>
        </w:rPr>
        <w:t xml:space="preserve">PR, </w:t>
      </w:r>
      <w:r w:rsidRPr="005E4D04">
        <w:rPr>
          <w:rFonts w:cs="Calibri"/>
          <w:sz w:val="24"/>
          <w:szCs w:val="24"/>
        </w:rPr>
        <w:t>Fela</w:t>
      </w:r>
      <w:r w:rsidRPr="005E4D04">
        <w:rPr>
          <w:rFonts w:cs="Calibri"/>
          <w:spacing w:val="-1"/>
          <w:sz w:val="24"/>
          <w:szCs w:val="24"/>
        </w:rPr>
        <w:t>n</w:t>
      </w:r>
      <w:r w:rsidRPr="005E4D04">
        <w:rPr>
          <w:rFonts w:cs="Calibri"/>
          <w:sz w:val="24"/>
          <w:szCs w:val="24"/>
        </w:rPr>
        <w:t>d</w:t>
      </w:r>
      <w:r w:rsidRPr="005E4D04">
        <w:rPr>
          <w:rFonts w:cs="Calibri"/>
          <w:spacing w:val="-2"/>
          <w:sz w:val="24"/>
          <w:szCs w:val="24"/>
        </w:rPr>
        <w:t xml:space="preserve"> </w:t>
      </w:r>
      <w:r w:rsidRPr="005E4D04">
        <w:rPr>
          <w:rFonts w:cs="Calibri"/>
          <w:sz w:val="24"/>
          <w:szCs w:val="24"/>
        </w:rPr>
        <w:t>J</w:t>
      </w:r>
      <w:r w:rsidRPr="005E4D04">
        <w:rPr>
          <w:rFonts w:cs="Calibri"/>
          <w:spacing w:val="-1"/>
          <w:sz w:val="24"/>
          <w:szCs w:val="24"/>
        </w:rPr>
        <w:t>B</w:t>
      </w:r>
      <w:r w:rsidRPr="005E4D04">
        <w:rPr>
          <w:rFonts w:cs="Calibri"/>
          <w:sz w:val="24"/>
          <w:szCs w:val="24"/>
        </w:rPr>
        <w:t>,</w:t>
      </w:r>
      <w:r w:rsidR="00200A19" w:rsidRPr="005E4D04">
        <w:rPr>
          <w:rFonts w:cs="Calibri"/>
          <w:sz w:val="24"/>
          <w:szCs w:val="24"/>
        </w:rPr>
        <w:t xml:space="preserve"> Hilton CH</w:t>
      </w:r>
      <w:r w:rsidRPr="005E4D04">
        <w:rPr>
          <w:rFonts w:cs="Calibri"/>
          <w:sz w:val="24"/>
          <w:szCs w:val="24"/>
        </w:rPr>
        <w:t>.</w:t>
      </w:r>
      <w:r w:rsidRPr="005E4D04">
        <w:rPr>
          <w:rFonts w:cs="Calibri"/>
          <w:spacing w:val="-5"/>
          <w:sz w:val="24"/>
          <w:szCs w:val="24"/>
        </w:rPr>
        <w:t xml:space="preserve"> </w:t>
      </w:r>
      <w:r w:rsidRPr="005E4D04">
        <w:rPr>
          <w:rFonts w:cs="Calibri"/>
          <w:sz w:val="24"/>
          <w:szCs w:val="24"/>
        </w:rPr>
        <w:t>P</w:t>
      </w:r>
      <w:r w:rsidRPr="005E4D04">
        <w:rPr>
          <w:rFonts w:cs="Calibri"/>
          <w:spacing w:val="1"/>
          <w:sz w:val="24"/>
          <w:szCs w:val="24"/>
        </w:rPr>
        <w:t>e</w:t>
      </w:r>
      <w:r w:rsidRPr="005E4D04">
        <w:rPr>
          <w:rFonts w:cs="Calibri"/>
          <w:sz w:val="24"/>
          <w:szCs w:val="24"/>
        </w:rPr>
        <w:t>r</w:t>
      </w:r>
      <w:r w:rsidRPr="005E4D04">
        <w:rPr>
          <w:rFonts w:cs="Calibri"/>
          <w:spacing w:val="1"/>
          <w:sz w:val="24"/>
          <w:szCs w:val="24"/>
        </w:rPr>
        <w:t>f</w:t>
      </w:r>
      <w:r w:rsidRPr="005E4D04">
        <w:rPr>
          <w:rFonts w:cs="Calibri"/>
          <w:spacing w:val="-2"/>
          <w:sz w:val="24"/>
          <w:szCs w:val="24"/>
        </w:rPr>
        <w:t>o</w:t>
      </w:r>
      <w:r w:rsidRPr="005E4D04">
        <w:rPr>
          <w:rFonts w:cs="Calibri"/>
          <w:sz w:val="24"/>
          <w:szCs w:val="24"/>
        </w:rPr>
        <w:t>rman</w:t>
      </w:r>
      <w:r w:rsidRPr="005E4D04">
        <w:rPr>
          <w:rFonts w:cs="Calibri"/>
          <w:spacing w:val="-1"/>
          <w:sz w:val="24"/>
          <w:szCs w:val="24"/>
        </w:rPr>
        <w:t>c</w:t>
      </w:r>
      <w:r w:rsidRPr="005E4D04">
        <w:rPr>
          <w:rFonts w:cs="Calibri"/>
          <w:sz w:val="24"/>
          <w:szCs w:val="24"/>
        </w:rPr>
        <w:t>e</w:t>
      </w:r>
      <w:r w:rsidRPr="005E4D04">
        <w:rPr>
          <w:rFonts w:cs="Calibri"/>
          <w:spacing w:val="-4"/>
          <w:sz w:val="24"/>
          <w:szCs w:val="24"/>
        </w:rPr>
        <w:t xml:space="preserve"> </w:t>
      </w:r>
      <w:r w:rsidRPr="005E4D04">
        <w:rPr>
          <w:rFonts w:cs="Calibri"/>
          <w:sz w:val="24"/>
          <w:szCs w:val="24"/>
        </w:rPr>
        <w:t>on</w:t>
      </w:r>
      <w:r w:rsidRPr="005E4D04">
        <w:rPr>
          <w:rFonts w:cs="Calibri"/>
          <w:spacing w:val="-4"/>
          <w:sz w:val="24"/>
          <w:szCs w:val="24"/>
        </w:rPr>
        <w:t xml:space="preserve"> </w:t>
      </w:r>
      <w:r w:rsidRPr="005E4D04">
        <w:rPr>
          <w:rFonts w:cs="Calibri"/>
          <w:spacing w:val="-2"/>
          <w:sz w:val="24"/>
          <w:szCs w:val="24"/>
        </w:rPr>
        <w:t>t</w:t>
      </w:r>
      <w:r w:rsidRPr="005E4D04">
        <w:rPr>
          <w:rFonts w:cs="Calibri"/>
          <w:sz w:val="24"/>
          <w:szCs w:val="24"/>
        </w:rPr>
        <w:t>he</w:t>
      </w:r>
      <w:r w:rsidRPr="005E4D04">
        <w:rPr>
          <w:rFonts w:cs="Calibri"/>
          <w:spacing w:val="-4"/>
          <w:sz w:val="24"/>
          <w:szCs w:val="24"/>
        </w:rPr>
        <w:t xml:space="preserve"> </w:t>
      </w:r>
      <w:r w:rsidRPr="005E4D04">
        <w:rPr>
          <w:rFonts w:cs="Calibri"/>
          <w:sz w:val="24"/>
          <w:szCs w:val="24"/>
        </w:rPr>
        <w:t>f</w:t>
      </w:r>
      <w:r w:rsidRPr="005E4D04">
        <w:rPr>
          <w:rFonts w:cs="Calibri"/>
          <w:spacing w:val="-2"/>
          <w:sz w:val="24"/>
          <w:szCs w:val="24"/>
        </w:rPr>
        <w:t>u</w:t>
      </w:r>
      <w:r w:rsidRPr="005E4D04">
        <w:rPr>
          <w:rFonts w:cs="Calibri"/>
          <w:sz w:val="24"/>
          <w:szCs w:val="24"/>
        </w:rPr>
        <w:t>n</w:t>
      </w:r>
      <w:r w:rsidRPr="005E4D04">
        <w:rPr>
          <w:rFonts w:cs="Calibri"/>
          <w:spacing w:val="-1"/>
          <w:sz w:val="24"/>
          <w:szCs w:val="24"/>
        </w:rPr>
        <w:t>c</w:t>
      </w:r>
      <w:r w:rsidRPr="005E4D04">
        <w:rPr>
          <w:rFonts w:cs="Calibri"/>
          <w:sz w:val="24"/>
          <w:szCs w:val="24"/>
        </w:rPr>
        <w:t>tio</w:t>
      </w:r>
      <w:r w:rsidRPr="005E4D04">
        <w:rPr>
          <w:rFonts w:cs="Calibri"/>
          <w:spacing w:val="1"/>
          <w:sz w:val="24"/>
          <w:szCs w:val="24"/>
        </w:rPr>
        <w:t>n</w:t>
      </w:r>
      <w:r w:rsidRPr="005E4D04">
        <w:rPr>
          <w:rFonts w:cs="Calibri"/>
          <w:sz w:val="24"/>
          <w:szCs w:val="24"/>
        </w:rPr>
        <w:t>al moveme</w:t>
      </w:r>
      <w:r w:rsidRPr="005E4D04">
        <w:rPr>
          <w:rFonts w:cs="Calibri"/>
          <w:spacing w:val="-2"/>
          <w:sz w:val="24"/>
          <w:szCs w:val="24"/>
        </w:rPr>
        <w:t>n</w:t>
      </w:r>
      <w:r w:rsidRPr="005E4D04">
        <w:rPr>
          <w:rFonts w:cs="Calibri"/>
          <w:sz w:val="24"/>
          <w:szCs w:val="24"/>
        </w:rPr>
        <w:t>t</w:t>
      </w:r>
      <w:r w:rsidRPr="005E4D04">
        <w:rPr>
          <w:rFonts w:cs="Calibri"/>
          <w:spacing w:val="-2"/>
          <w:sz w:val="24"/>
          <w:szCs w:val="24"/>
        </w:rPr>
        <w:t xml:space="preserve"> </w:t>
      </w:r>
      <w:r w:rsidRPr="005E4D04">
        <w:rPr>
          <w:rFonts w:cs="Calibri"/>
          <w:sz w:val="24"/>
          <w:szCs w:val="24"/>
        </w:rPr>
        <w:t>s</w:t>
      </w:r>
      <w:r w:rsidRPr="005E4D04">
        <w:rPr>
          <w:rFonts w:cs="Calibri"/>
          <w:spacing w:val="-1"/>
          <w:sz w:val="24"/>
          <w:szCs w:val="24"/>
        </w:rPr>
        <w:t>c</w:t>
      </w:r>
      <w:r w:rsidRPr="005E4D04">
        <w:rPr>
          <w:rFonts w:cs="Calibri"/>
          <w:sz w:val="24"/>
          <w:szCs w:val="24"/>
        </w:rPr>
        <w:t>re</w:t>
      </w:r>
      <w:r w:rsidRPr="005E4D04">
        <w:rPr>
          <w:rFonts w:cs="Calibri"/>
          <w:spacing w:val="-2"/>
          <w:sz w:val="24"/>
          <w:szCs w:val="24"/>
        </w:rPr>
        <w:t>e</w:t>
      </w:r>
      <w:r w:rsidRPr="005E4D04">
        <w:rPr>
          <w:rFonts w:cs="Calibri"/>
          <w:sz w:val="24"/>
          <w:szCs w:val="24"/>
        </w:rPr>
        <w:t>n</w:t>
      </w:r>
      <w:r w:rsidRPr="005E4D04">
        <w:rPr>
          <w:rFonts w:cs="Calibri"/>
          <w:spacing w:val="-2"/>
          <w:sz w:val="24"/>
          <w:szCs w:val="24"/>
        </w:rPr>
        <w:t xml:space="preserve"> </w:t>
      </w:r>
      <w:r w:rsidRPr="005E4D04">
        <w:rPr>
          <w:rFonts w:cs="Calibri"/>
          <w:spacing w:val="-3"/>
          <w:sz w:val="24"/>
          <w:szCs w:val="24"/>
        </w:rPr>
        <w:t>i</w:t>
      </w:r>
      <w:r w:rsidRPr="005E4D04">
        <w:rPr>
          <w:rFonts w:cs="Calibri"/>
          <w:sz w:val="24"/>
          <w:szCs w:val="24"/>
        </w:rPr>
        <w:t>n</w:t>
      </w:r>
      <w:r w:rsidRPr="005E4D04">
        <w:rPr>
          <w:rFonts w:cs="Calibri"/>
          <w:spacing w:val="-2"/>
          <w:sz w:val="24"/>
          <w:szCs w:val="24"/>
        </w:rPr>
        <w:t xml:space="preserve"> </w:t>
      </w:r>
      <w:r w:rsidRPr="005E4D04">
        <w:rPr>
          <w:rFonts w:cs="Calibri"/>
          <w:sz w:val="24"/>
          <w:szCs w:val="24"/>
        </w:rPr>
        <w:t>o</w:t>
      </w:r>
      <w:r w:rsidRPr="005E4D04">
        <w:rPr>
          <w:rFonts w:cs="Calibri"/>
          <w:spacing w:val="-3"/>
          <w:sz w:val="24"/>
          <w:szCs w:val="24"/>
        </w:rPr>
        <w:t>l</w:t>
      </w:r>
      <w:r w:rsidRPr="005E4D04">
        <w:rPr>
          <w:rFonts w:cs="Calibri"/>
          <w:spacing w:val="-2"/>
          <w:sz w:val="24"/>
          <w:szCs w:val="24"/>
        </w:rPr>
        <w:t>d</w:t>
      </w:r>
      <w:r w:rsidRPr="005E4D04">
        <w:rPr>
          <w:rFonts w:cs="Calibri"/>
          <w:sz w:val="24"/>
          <w:szCs w:val="24"/>
        </w:rPr>
        <w:t>er</w:t>
      </w:r>
      <w:r w:rsidRPr="005E4D04">
        <w:rPr>
          <w:rFonts w:cs="Calibri"/>
          <w:spacing w:val="-2"/>
          <w:sz w:val="24"/>
          <w:szCs w:val="24"/>
        </w:rPr>
        <w:t xml:space="preserve"> </w:t>
      </w:r>
      <w:r w:rsidRPr="005E4D04">
        <w:rPr>
          <w:rFonts w:cs="Calibri"/>
          <w:sz w:val="24"/>
          <w:szCs w:val="24"/>
        </w:rPr>
        <w:t>active</w:t>
      </w:r>
      <w:r w:rsidRPr="005E4D04">
        <w:rPr>
          <w:rFonts w:cs="Calibri"/>
          <w:spacing w:val="-4"/>
          <w:sz w:val="24"/>
          <w:szCs w:val="24"/>
        </w:rPr>
        <w:t xml:space="preserve"> </w:t>
      </w:r>
      <w:r w:rsidRPr="005E4D04">
        <w:rPr>
          <w:rFonts w:cs="Calibri"/>
          <w:sz w:val="24"/>
          <w:szCs w:val="24"/>
        </w:rPr>
        <w:t>a</w:t>
      </w:r>
      <w:r w:rsidRPr="005E4D04">
        <w:rPr>
          <w:rFonts w:cs="Calibri"/>
          <w:spacing w:val="-2"/>
          <w:sz w:val="24"/>
          <w:szCs w:val="24"/>
        </w:rPr>
        <w:t>d</w:t>
      </w:r>
      <w:r w:rsidRPr="005E4D04">
        <w:rPr>
          <w:rFonts w:cs="Calibri"/>
          <w:sz w:val="24"/>
          <w:szCs w:val="24"/>
        </w:rPr>
        <w:t>ul</w:t>
      </w:r>
      <w:r w:rsidRPr="005E4D04">
        <w:rPr>
          <w:rFonts w:cs="Calibri"/>
          <w:spacing w:val="1"/>
          <w:sz w:val="24"/>
          <w:szCs w:val="24"/>
        </w:rPr>
        <w:t>t</w:t>
      </w:r>
      <w:r w:rsidRPr="005E4D04">
        <w:rPr>
          <w:rFonts w:cs="Calibri"/>
          <w:sz w:val="24"/>
          <w:szCs w:val="24"/>
        </w:rPr>
        <w:t>s.</w:t>
      </w:r>
      <w:r w:rsidRPr="005E4D04">
        <w:rPr>
          <w:rFonts w:cs="Calibri"/>
          <w:spacing w:val="-1"/>
          <w:sz w:val="24"/>
          <w:szCs w:val="24"/>
        </w:rPr>
        <w:t xml:space="preserve"> </w:t>
      </w:r>
      <w:r w:rsidRPr="005E4D04">
        <w:rPr>
          <w:rFonts w:cs="Calibri"/>
          <w:i/>
          <w:sz w:val="24"/>
          <w:szCs w:val="24"/>
        </w:rPr>
        <w:t>Journal of Sport and Health Science</w:t>
      </w:r>
      <w:r w:rsidRPr="005E4D04">
        <w:rPr>
          <w:rFonts w:cs="Calibri"/>
          <w:sz w:val="24"/>
          <w:szCs w:val="24"/>
        </w:rPr>
        <w:t xml:space="preserve">. 2016:5(1):119-125 </w:t>
      </w:r>
      <w:r w:rsidR="00984DBC" w:rsidRPr="005E4D04">
        <w:rPr>
          <w:rFonts w:cs="Calibri"/>
          <w:sz w:val="24"/>
          <w:szCs w:val="24"/>
        </w:rPr>
        <w:t>DOI</w:t>
      </w:r>
      <w:r w:rsidRPr="005E4D04">
        <w:rPr>
          <w:rFonts w:cs="Calibri"/>
          <w:sz w:val="24"/>
          <w:szCs w:val="24"/>
        </w:rPr>
        <w:t xml:space="preserve">:10.1016/j.jshs.2015.04.006 </w:t>
      </w:r>
    </w:p>
    <w:p w:rsidR="00B93967" w:rsidRPr="005E4D04" w:rsidRDefault="00B93967" w:rsidP="00113FDA">
      <w:pPr>
        <w:numPr>
          <w:ilvl w:val="0"/>
          <w:numId w:val="31"/>
        </w:numPr>
        <w:tabs>
          <w:tab w:val="left" w:pos="360"/>
          <w:tab w:val="left" w:pos="900"/>
        </w:tabs>
        <w:ind w:left="360"/>
        <w:rPr>
          <w:rFonts w:cs="Calibri"/>
          <w:sz w:val="24"/>
          <w:szCs w:val="24"/>
        </w:rPr>
      </w:pPr>
      <w:r w:rsidRPr="005E4D04">
        <w:rPr>
          <w:rFonts w:cs="Calibri"/>
          <w:sz w:val="24"/>
          <w:szCs w:val="24"/>
        </w:rPr>
        <w:t xml:space="preserve">Johnson AW, Myrer JW, </w:t>
      </w:r>
      <w:r w:rsidRPr="005E4D04">
        <w:rPr>
          <w:rFonts w:cs="Calibri"/>
          <w:b/>
          <w:sz w:val="24"/>
          <w:szCs w:val="24"/>
        </w:rPr>
        <w:t>Mitchell UH</w:t>
      </w:r>
      <w:r w:rsidRPr="005E4D04">
        <w:rPr>
          <w:rFonts w:cs="Calibri"/>
          <w:sz w:val="24"/>
          <w:szCs w:val="24"/>
        </w:rPr>
        <w:t xml:space="preserve">, Hunter I, Ridge ST. The effects of a transition to minimalist shoe running on intrinsic foot muscle size. </w:t>
      </w:r>
      <w:r w:rsidRPr="005E4D04">
        <w:rPr>
          <w:rFonts w:cs="Calibri"/>
          <w:i/>
          <w:sz w:val="24"/>
          <w:szCs w:val="24"/>
        </w:rPr>
        <w:t>International Journal of Sports Medicine</w:t>
      </w:r>
      <w:r w:rsidRPr="005E4D04">
        <w:rPr>
          <w:rFonts w:cs="Calibri"/>
          <w:sz w:val="24"/>
          <w:szCs w:val="24"/>
        </w:rPr>
        <w:t xml:space="preserve"> 2016:37(2):154-8 </w:t>
      </w:r>
      <w:r w:rsidR="000F0596" w:rsidRPr="005E4D04">
        <w:rPr>
          <w:rFonts w:cs="Calibri"/>
          <w:sz w:val="24"/>
          <w:szCs w:val="24"/>
        </w:rPr>
        <w:t>DOI</w:t>
      </w:r>
      <w:r w:rsidRPr="005E4D04">
        <w:rPr>
          <w:rFonts w:cs="Calibri"/>
          <w:sz w:val="24"/>
          <w:szCs w:val="24"/>
        </w:rPr>
        <w:t xml:space="preserve">: 10.1055/s-0035-1559685 </w:t>
      </w:r>
    </w:p>
    <w:p w:rsidR="00BB3E5E" w:rsidRPr="005E4D04" w:rsidRDefault="00BB3E5E" w:rsidP="00113FDA">
      <w:pPr>
        <w:widowControl w:val="0"/>
        <w:numPr>
          <w:ilvl w:val="0"/>
          <w:numId w:val="31"/>
        </w:numPr>
        <w:tabs>
          <w:tab w:val="left" w:pos="360"/>
          <w:tab w:val="left" w:pos="900"/>
        </w:tabs>
        <w:ind w:left="360" w:right="857"/>
        <w:rPr>
          <w:rFonts w:cs="Calibri"/>
          <w:sz w:val="24"/>
          <w:szCs w:val="24"/>
        </w:rPr>
      </w:pPr>
      <w:r w:rsidRPr="005E4D04">
        <w:rPr>
          <w:rFonts w:cs="Calibri"/>
          <w:b/>
          <w:sz w:val="24"/>
          <w:szCs w:val="24"/>
        </w:rPr>
        <w:t>Mitchell UH</w:t>
      </w:r>
      <w:r w:rsidRPr="005E4D04">
        <w:rPr>
          <w:rFonts w:cs="Calibri"/>
          <w:sz w:val="24"/>
          <w:szCs w:val="24"/>
        </w:rPr>
        <w:t>. Medical devices for restless legs syndrome – clinical utility of the</w:t>
      </w:r>
      <w:r w:rsidR="00DF04FD" w:rsidRPr="005E4D04">
        <w:rPr>
          <w:rFonts w:cs="Calibri"/>
          <w:sz w:val="24"/>
          <w:szCs w:val="24"/>
        </w:rPr>
        <w:t xml:space="preserve"> </w:t>
      </w:r>
      <w:r w:rsidRPr="005E4D04">
        <w:rPr>
          <w:rFonts w:cs="Calibri"/>
          <w:sz w:val="24"/>
          <w:szCs w:val="24"/>
        </w:rPr>
        <w:t xml:space="preserve">Relaxis Pad (invited review). </w:t>
      </w:r>
      <w:r w:rsidRPr="005E4D04">
        <w:rPr>
          <w:rFonts w:cs="Calibri"/>
          <w:i/>
          <w:sz w:val="24"/>
          <w:szCs w:val="24"/>
        </w:rPr>
        <w:t>Therapeutics and Clinical Risk Management</w:t>
      </w:r>
      <w:r w:rsidR="00DF04FD" w:rsidRPr="005E4D04">
        <w:rPr>
          <w:rFonts w:cs="Calibri"/>
          <w:sz w:val="24"/>
          <w:szCs w:val="24"/>
        </w:rPr>
        <w:t>. online December</w:t>
      </w:r>
      <w:r w:rsidRPr="005E4D04">
        <w:rPr>
          <w:rFonts w:cs="Calibri"/>
          <w:sz w:val="24"/>
          <w:szCs w:val="24"/>
        </w:rPr>
        <w:t xml:space="preserve"> 2015</w:t>
      </w:r>
      <w:r w:rsidR="00DF04FD" w:rsidRPr="005E4D04">
        <w:rPr>
          <w:rFonts w:cs="Calibri"/>
          <w:sz w:val="24"/>
          <w:szCs w:val="24"/>
        </w:rPr>
        <w:t>:2015(11):1789-1794 (https://www.dovepress.com/medical-devices-for-restless-legs-syndrome-ndash-clinical-utility-of-t-peer-reviewed-article-TCRM)</w:t>
      </w:r>
    </w:p>
    <w:p w:rsidR="00770AFB" w:rsidRPr="005E4D04" w:rsidRDefault="00770AFB" w:rsidP="00113FDA">
      <w:pPr>
        <w:numPr>
          <w:ilvl w:val="0"/>
          <w:numId w:val="31"/>
        </w:numPr>
        <w:tabs>
          <w:tab w:val="left" w:pos="360"/>
          <w:tab w:val="left" w:pos="900"/>
        </w:tabs>
        <w:ind w:left="360"/>
        <w:rPr>
          <w:rFonts w:cs="Calibri"/>
          <w:color w:val="000000"/>
          <w:sz w:val="24"/>
          <w:szCs w:val="24"/>
        </w:rPr>
      </w:pPr>
      <w:r w:rsidRPr="005E4D04">
        <w:rPr>
          <w:rFonts w:cs="Calibri"/>
          <w:b/>
          <w:color w:val="000000"/>
          <w:sz w:val="24"/>
          <w:szCs w:val="24"/>
        </w:rPr>
        <w:t>Mitchell UH</w:t>
      </w:r>
      <w:r w:rsidRPr="005E4D04">
        <w:rPr>
          <w:rFonts w:cs="Calibri"/>
          <w:color w:val="000000"/>
          <w:sz w:val="24"/>
          <w:szCs w:val="24"/>
        </w:rPr>
        <w:t xml:space="preserve">, Johnson AW, Adamson B (undergraduate student). Relationship between functional movement ability, core strength, posture and BMI in school children in Moldova. </w:t>
      </w:r>
      <w:r w:rsidRPr="005E4D04">
        <w:rPr>
          <w:rFonts w:cs="Calibri"/>
          <w:i/>
          <w:color w:val="000000"/>
          <w:sz w:val="24"/>
          <w:szCs w:val="24"/>
        </w:rPr>
        <w:t>Journal of Strength and Conditioning Research</w:t>
      </w:r>
      <w:r w:rsidRPr="005E4D04">
        <w:rPr>
          <w:rFonts w:cs="Calibri"/>
          <w:color w:val="000000"/>
          <w:sz w:val="24"/>
          <w:szCs w:val="24"/>
        </w:rPr>
        <w:t xml:space="preserve"> 2015:29(5):1172-1179</w:t>
      </w:r>
    </w:p>
    <w:p w:rsidR="00F80E80" w:rsidRPr="005E4D04" w:rsidRDefault="00F80E80" w:rsidP="00113FDA">
      <w:pPr>
        <w:numPr>
          <w:ilvl w:val="0"/>
          <w:numId w:val="31"/>
        </w:numPr>
        <w:tabs>
          <w:tab w:val="left" w:pos="360"/>
          <w:tab w:val="left" w:pos="900"/>
        </w:tabs>
        <w:ind w:left="360"/>
        <w:rPr>
          <w:rFonts w:cs="Calibri"/>
          <w:color w:val="000000"/>
          <w:sz w:val="24"/>
          <w:szCs w:val="24"/>
        </w:rPr>
      </w:pPr>
      <w:r w:rsidRPr="005E4D04">
        <w:rPr>
          <w:rFonts w:cs="Calibri"/>
          <w:color w:val="000000"/>
          <w:sz w:val="24"/>
          <w:szCs w:val="24"/>
        </w:rPr>
        <w:t xml:space="preserve">Ulfberg J, </w:t>
      </w:r>
      <w:r w:rsidRPr="005E4D04">
        <w:rPr>
          <w:rFonts w:cs="Calibri"/>
          <w:b/>
          <w:color w:val="000000"/>
          <w:sz w:val="24"/>
          <w:szCs w:val="24"/>
        </w:rPr>
        <w:t xml:space="preserve">Mitchell </w:t>
      </w:r>
      <w:r w:rsidRPr="005E4D04">
        <w:rPr>
          <w:rFonts w:cs="Calibri"/>
          <w:color w:val="000000"/>
          <w:sz w:val="24"/>
          <w:szCs w:val="24"/>
        </w:rPr>
        <w:t>UH. Efficacy of sildenafil in a patient with restless legs syndrome/Wil</w:t>
      </w:r>
      <w:r w:rsidR="00031D0C" w:rsidRPr="005E4D04">
        <w:rPr>
          <w:rFonts w:cs="Calibri"/>
          <w:color w:val="000000"/>
          <w:sz w:val="24"/>
          <w:szCs w:val="24"/>
        </w:rPr>
        <w:t>lis-Ekbom disease</w:t>
      </w:r>
      <w:r w:rsidRPr="005E4D04">
        <w:rPr>
          <w:rFonts w:cs="Calibri"/>
          <w:color w:val="000000"/>
          <w:sz w:val="24"/>
          <w:szCs w:val="24"/>
        </w:rPr>
        <w:t xml:space="preserve">. </w:t>
      </w:r>
      <w:r w:rsidRPr="005E4D04">
        <w:rPr>
          <w:rFonts w:cs="Calibri"/>
          <w:i/>
          <w:color w:val="000000"/>
          <w:sz w:val="24"/>
          <w:szCs w:val="24"/>
        </w:rPr>
        <w:t>Clinical Neuropharmacology</w:t>
      </w:r>
      <w:r w:rsidRPr="005E4D04">
        <w:rPr>
          <w:rFonts w:cs="Calibri"/>
          <w:color w:val="000000"/>
          <w:sz w:val="24"/>
          <w:szCs w:val="24"/>
        </w:rPr>
        <w:t xml:space="preserve"> </w:t>
      </w:r>
      <w:r w:rsidR="00CC4EFC" w:rsidRPr="005E4D04">
        <w:rPr>
          <w:rFonts w:cs="Calibri"/>
          <w:color w:val="000000"/>
          <w:sz w:val="24"/>
          <w:szCs w:val="24"/>
        </w:rPr>
        <w:t>2015:38(2):67-68</w:t>
      </w:r>
    </w:p>
    <w:p w:rsidR="003B6FDF" w:rsidRPr="005E4D04" w:rsidRDefault="003B6FDF" w:rsidP="00113FDA">
      <w:pPr>
        <w:numPr>
          <w:ilvl w:val="0"/>
          <w:numId w:val="31"/>
        </w:numPr>
        <w:tabs>
          <w:tab w:val="left" w:pos="360"/>
          <w:tab w:val="left" w:pos="900"/>
        </w:tabs>
        <w:ind w:left="360"/>
        <w:rPr>
          <w:rFonts w:cs="Calibri"/>
          <w:color w:val="000000"/>
          <w:sz w:val="24"/>
          <w:szCs w:val="24"/>
        </w:rPr>
      </w:pPr>
      <w:r w:rsidRPr="005E4D04">
        <w:rPr>
          <w:rFonts w:cs="Calibri"/>
          <w:color w:val="000000"/>
          <w:sz w:val="24"/>
          <w:szCs w:val="24"/>
        </w:rPr>
        <w:t xml:space="preserve">Zalai D, Bobak P, Csaki I, Hamar P, Myrer JW, </w:t>
      </w:r>
      <w:r w:rsidRPr="005E4D04">
        <w:rPr>
          <w:rFonts w:cs="Calibri"/>
          <w:b/>
          <w:color w:val="000000"/>
          <w:sz w:val="24"/>
          <w:szCs w:val="24"/>
        </w:rPr>
        <w:t xml:space="preserve">Mitchell </w:t>
      </w:r>
      <w:r w:rsidRPr="005E4D04">
        <w:rPr>
          <w:rFonts w:cs="Calibri"/>
          <w:color w:val="000000"/>
          <w:sz w:val="24"/>
          <w:szCs w:val="24"/>
        </w:rPr>
        <w:t xml:space="preserve">UH, Johnson AW. Motor skills, anthropometrical characteristics and Functional Movement in elite young soccer players. </w:t>
      </w:r>
      <w:r w:rsidRPr="005E4D04">
        <w:rPr>
          <w:rFonts w:cs="Calibri"/>
          <w:i/>
          <w:color w:val="000000"/>
          <w:sz w:val="24"/>
          <w:szCs w:val="24"/>
        </w:rPr>
        <w:t>Journal of Exercise, Sports and Orthopedics</w:t>
      </w:r>
      <w:r w:rsidRPr="005E4D04">
        <w:rPr>
          <w:rFonts w:cs="Calibri"/>
          <w:color w:val="000000"/>
          <w:sz w:val="24"/>
          <w:szCs w:val="24"/>
        </w:rPr>
        <w:t xml:space="preserve"> 2015:2(1):1-7</w:t>
      </w:r>
    </w:p>
    <w:p w:rsidR="00F80E80" w:rsidRPr="005E4D04" w:rsidRDefault="00F80E80" w:rsidP="00113FDA">
      <w:pPr>
        <w:numPr>
          <w:ilvl w:val="0"/>
          <w:numId w:val="31"/>
        </w:numPr>
        <w:tabs>
          <w:tab w:val="left" w:pos="360"/>
          <w:tab w:val="left" w:pos="900"/>
        </w:tabs>
        <w:ind w:left="360"/>
        <w:rPr>
          <w:rFonts w:cs="Calibri"/>
          <w:i/>
          <w:color w:val="000000"/>
          <w:sz w:val="24"/>
          <w:szCs w:val="24"/>
        </w:rPr>
      </w:pPr>
      <w:r w:rsidRPr="005E4D04">
        <w:rPr>
          <w:rFonts w:cs="Calibri"/>
          <w:color w:val="000000"/>
          <w:sz w:val="24"/>
          <w:szCs w:val="24"/>
        </w:rPr>
        <w:lastRenderedPageBreak/>
        <w:t xml:space="preserve">Franson J (graduate student), Draper DO, Rigby J, Johnson AW, </w:t>
      </w:r>
      <w:r w:rsidRPr="005E4D04">
        <w:rPr>
          <w:rFonts w:cs="Calibri"/>
          <w:b/>
          <w:color w:val="000000"/>
          <w:sz w:val="24"/>
          <w:szCs w:val="24"/>
        </w:rPr>
        <w:t>Mitchell UH</w:t>
      </w:r>
      <w:r w:rsidRPr="005E4D04">
        <w:rPr>
          <w:rFonts w:cs="Calibri"/>
          <w:color w:val="000000"/>
          <w:sz w:val="24"/>
          <w:szCs w:val="24"/>
        </w:rPr>
        <w:t xml:space="preserve">. Three MHz ultrasound vigorously heats tissues at a 3 cm depth. </w:t>
      </w:r>
      <w:r w:rsidRPr="005E4D04">
        <w:rPr>
          <w:rFonts w:cs="Calibri"/>
          <w:i/>
          <w:color w:val="000000"/>
          <w:sz w:val="24"/>
          <w:szCs w:val="24"/>
        </w:rPr>
        <w:t>Athletic Training and Sports Health Care</w:t>
      </w:r>
      <w:r w:rsidRPr="005E4D04">
        <w:rPr>
          <w:rFonts w:cs="Calibri"/>
          <w:color w:val="000000"/>
          <w:sz w:val="24"/>
          <w:szCs w:val="24"/>
        </w:rPr>
        <w:t xml:space="preserve"> 2014:6(6):267-272</w:t>
      </w:r>
    </w:p>
    <w:p w:rsidR="003B0385" w:rsidRPr="005E4D04" w:rsidRDefault="003B0385" w:rsidP="00113FDA">
      <w:pPr>
        <w:numPr>
          <w:ilvl w:val="0"/>
          <w:numId w:val="31"/>
        </w:numPr>
        <w:tabs>
          <w:tab w:val="left" w:pos="360"/>
        </w:tabs>
        <w:ind w:left="360"/>
        <w:rPr>
          <w:rFonts w:cs="Calibri"/>
          <w:sz w:val="24"/>
          <w:szCs w:val="24"/>
        </w:rPr>
      </w:pPr>
      <w:r w:rsidRPr="005E4D04">
        <w:rPr>
          <w:rFonts w:cs="Calibri"/>
          <w:sz w:val="24"/>
          <w:szCs w:val="24"/>
        </w:rPr>
        <w:t xml:space="preserve">Johnson AW, </w:t>
      </w:r>
      <w:r w:rsidR="00E91C23" w:rsidRPr="005E4D04">
        <w:rPr>
          <w:rFonts w:cs="Calibri"/>
          <w:b/>
          <w:sz w:val="24"/>
          <w:szCs w:val="24"/>
        </w:rPr>
        <w:t>Mitchell UH</w:t>
      </w:r>
      <w:r w:rsidR="00E91C23">
        <w:rPr>
          <w:rFonts w:cs="Calibri"/>
          <w:sz w:val="24"/>
          <w:szCs w:val="24"/>
        </w:rPr>
        <w:t>,</w:t>
      </w:r>
      <w:r w:rsidR="00E91C23" w:rsidRPr="005E4D04">
        <w:rPr>
          <w:rFonts w:cs="Calibri"/>
          <w:sz w:val="24"/>
          <w:szCs w:val="24"/>
        </w:rPr>
        <w:t xml:space="preserve"> </w:t>
      </w:r>
      <w:r w:rsidRPr="005E4D04">
        <w:rPr>
          <w:rFonts w:cs="Calibri"/>
          <w:sz w:val="24"/>
          <w:szCs w:val="24"/>
        </w:rPr>
        <w:t>Meek K</w:t>
      </w:r>
      <w:r w:rsidR="006301C5" w:rsidRPr="005E4D04">
        <w:rPr>
          <w:rFonts w:cs="Calibri"/>
          <w:sz w:val="24"/>
          <w:szCs w:val="24"/>
        </w:rPr>
        <w:t xml:space="preserve"> (undergraduate student)</w:t>
      </w:r>
      <w:r w:rsidRPr="005E4D04">
        <w:rPr>
          <w:rFonts w:cs="Calibri"/>
          <w:sz w:val="24"/>
          <w:szCs w:val="24"/>
        </w:rPr>
        <w:t>, Feland, JB.</w:t>
      </w:r>
      <w:r w:rsidRPr="005E4D04">
        <w:rPr>
          <w:rFonts w:cs="Calibri"/>
          <w:b/>
          <w:sz w:val="24"/>
          <w:szCs w:val="24"/>
        </w:rPr>
        <w:t xml:space="preserve"> </w:t>
      </w:r>
      <w:r w:rsidRPr="005E4D04">
        <w:rPr>
          <w:rFonts w:cs="Calibri"/>
          <w:sz w:val="24"/>
          <w:szCs w:val="24"/>
        </w:rPr>
        <w:t xml:space="preserve">Hamstring flexibility increases the same with 3 or 9 repetitions of stretching held for a total time of 90 seconds. </w:t>
      </w:r>
      <w:r w:rsidRPr="005E4D04">
        <w:rPr>
          <w:rFonts w:cs="Calibri"/>
          <w:i/>
          <w:sz w:val="24"/>
          <w:szCs w:val="24"/>
        </w:rPr>
        <w:t>Physical Therapy in Sport</w:t>
      </w:r>
      <w:r w:rsidRPr="005E4D04">
        <w:rPr>
          <w:rFonts w:cs="Calibri"/>
          <w:sz w:val="24"/>
          <w:szCs w:val="24"/>
        </w:rPr>
        <w:t xml:space="preserve"> 2014:15:101-105. DOI: 10.1016/j.ptsp.201</w:t>
      </w:r>
      <w:r w:rsidR="00DE5CCA" w:rsidRPr="005E4D04">
        <w:rPr>
          <w:rFonts w:cs="Calibri"/>
          <w:sz w:val="24"/>
          <w:szCs w:val="24"/>
        </w:rPr>
        <w:t>3.03.006</w:t>
      </w:r>
    </w:p>
    <w:p w:rsidR="008E4D7C" w:rsidRPr="005E4D04" w:rsidRDefault="008E4D7C" w:rsidP="00113FDA">
      <w:pPr>
        <w:numPr>
          <w:ilvl w:val="0"/>
          <w:numId w:val="31"/>
        </w:numPr>
        <w:tabs>
          <w:tab w:val="left" w:pos="360"/>
          <w:tab w:val="left" w:pos="450"/>
        </w:tabs>
        <w:ind w:left="360"/>
        <w:rPr>
          <w:rFonts w:cs="Calibri"/>
          <w:color w:val="000000"/>
          <w:sz w:val="24"/>
          <w:szCs w:val="24"/>
        </w:rPr>
      </w:pPr>
      <w:r w:rsidRPr="005E4D04">
        <w:rPr>
          <w:rFonts w:cs="Calibri"/>
          <w:color w:val="000000"/>
          <w:sz w:val="24"/>
          <w:szCs w:val="24"/>
        </w:rPr>
        <w:t xml:space="preserve">Johnson PK (graduate student), Feland JB, Johnson AW, Mack GW, </w:t>
      </w:r>
      <w:r w:rsidRPr="005E4D04">
        <w:rPr>
          <w:rFonts w:cs="Calibri"/>
          <w:b/>
          <w:color w:val="000000"/>
          <w:sz w:val="24"/>
          <w:szCs w:val="24"/>
        </w:rPr>
        <w:t>Mitchell UH</w:t>
      </w:r>
      <w:r w:rsidR="005B7D2D">
        <w:rPr>
          <w:rFonts w:cs="Calibri"/>
          <w:color w:val="000000"/>
          <w:sz w:val="24"/>
          <w:szCs w:val="24"/>
        </w:rPr>
        <w:t xml:space="preserve"> (senior author)</w:t>
      </w:r>
      <w:r w:rsidRPr="005E4D04">
        <w:rPr>
          <w:rFonts w:cs="Calibri"/>
          <w:color w:val="000000"/>
          <w:sz w:val="24"/>
          <w:szCs w:val="24"/>
        </w:rPr>
        <w:t xml:space="preserve">. Effect of whole body vibration on skin blood flow and nitric oxide production. </w:t>
      </w:r>
      <w:r w:rsidRPr="005E4D04">
        <w:rPr>
          <w:rFonts w:cs="Calibri"/>
          <w:i/>
          <w:color w:val="000000"/>
          <w:sz w:val="24"/>
          <w:szCs w:val="24"/>
        </w:rPr>
        <w:t>Journal of Diabetes S</w:t>
      </w:r>
      <w:r w:rsidR="00781E68" w:rsidRPr="005E4D04">
        <w:rPr>
          <w:rFonts w:cs="Calibri"/>
          <w:i/>
          <w:color w:val="000000"/>
          <w:sz w:val="24"/>
          <w:szCs w:val="24"/>
        </w:rPr>
        <w:t>c</w:t>
      </w:r>
      <w:r w:rsidRPr="005E4D04">
        <w:rPr>
          <w:rFonts w:cs="Calibri"/>
          <w:i/>
          <w:color w:val="000000"/>
          <w:sz w:val="24"/>
          <w:szCs w:val="24"/>
        </w:rPr>
        <w:t>ience and Technology</w:t>
      </w:r>
      <w:r w:rsidRPr="005E4D04">
        <w:rPr>
          <w:rFonts w:cs="Calibri"/>
          <w:color w:val="000000"/>
          <w:sz w:val="24"/>
          <w:szCs w:val="24"/>
        </w:rPr>
        <w:t xml:space="preserve"> </w:t>
      </w:r>
      <w:r w:rsidR="003E3283" w:rsidRPr="005E4D04">
        <w:rPr>
          <w:rFonts w:cs="Calibri"/>
          <w:color w:val="000000"/>
          <w:sz w:val="24"/>
          <w:szCs w:val="24"/>
        </w:rPr>
        <w:t xml:space="preserve">2014:8(4):889-94  </w:t>
      </w:r>
      <w:hyperlink r:id="rId11" w:history="1">
        <w:r w:rsidRPr="005E4D04">
          <w:rPr>
            <w:rStyle w:val="Hyperlink"/>
            <w:rFonts w:cs="Calibri"/>
            <w:sz w:val="24"/>
            <w:szCs w:val="24"/>
          </w:rPr>
          <w:t>http://dst.sagepub.com/content/early/2014/05/20/1932296814536289</w:t>
        </w:r>
      </w:hyperlink>
    </w:p>
    <w:p w:rsidR="00584B40" w:rsidRPr="005E4D04" w:rsidRDefault="00954D8E" w:rsidP="00113FDA">
      <w:pPr>
        <w:numPr>
          <w:ilvl w:val="0"/>
          <w:numId w:val="31"/>
        </w:numPr>
        <w:tabs>
          <w:tab w:val="left" w:pos="360"/>
        </w:tabs>
        <w:ind w:left="360"/>
        <w:rPr>
          <w:rFonts w:cs="Calibri"/>
          <w:color w:val="000000"/>
          <w:sz w:val="24"/>
          <w:szCs w:val="24"/>
        </w:rPr>
      </w:pPr>
      <w:r w:rsidRPr="005E4D04">
        <w:rPr>
          <w:rFonts w:cs="Calibri"/>
          <w:b/>
          <w:color w:val="000000"/>
          <w:sz w:val="24"/>
          <w:szCs w:val="24"/>
        </w:rPr>
        <w:t>Mitchell UH</w:t>
      </w:r>
      <w:r w:rsidRPr="005E4D04">
        <w:rPr>
          <w:rFonts w:cs="Calibri"/>
          <w:color w:val="000000"/>
          <w:sz w:val="24"/>
          <w:szCs w:val="24"/>
        </w:rPr>
        <w:t>, Johnson PK</w:t>
      </w:r>
      <w:r w:rsidR="00992E70" w:rsidRPr="005E4D04">
        <w:rPr>
          <w:rFonts w:cs="Calibri"/>
          <w:color w:val="000000"/>
          <w:sz w:val="24"/>
          <w:szCs w:val="24"/>
        </w:rPr>
        <w:t xml:space="preserve"> (graduate student)</w:t>
      </w:r>
      <w:r w:rsidRPr="005E4D04">
        <w:rPr>
          <w:rFonts w:cs="Calibri"/>
          <w:color w:val="000000"/>
          <w:sz w:val="24"/>
          <w:szCs w:val="24"/>
        </w:rPr>
        <w:t xml:space="preserve">. Vibration and skin blood flow changes in subjects with RLS. </w:t>
      </w:r>
      <w:r w:rsidR="00584B40" w:rsidRPr="005E4D04">
        <w:rPr>
          <w:rFonts w:cs="Calibri"/>
          <w:i/>
          <w:color w:val="000000"/>
          <w:sz w:val="24"/>
          <w:szCs w:val="24"/>
        </w:rPr>
        <w:t xml:space="preserve">Journal of Parkinsonism and Restless Legs Syndrome </w:t>
      </w:r>
      <w:r w:rsidR="00584B40" w:rsidRPr="005E4D04">
        <w:rPr>
          <w:rFonts w:cs="Calibri"/>
          <w:color w:val="000000"/>
          <w:sz w:val="24"/>
          <w:szCs w:val="24"/>
        </w:rPr>
        <w:t>2014:</w:t>
      </w:r>
      <w:r w:rsidR="00C46732" w:rsidRPr="005E4D04">
        <w:rPr>
          <w:rFonts w:cs="Calibri"/>
          <w:color w:val="000000"/>
          <w:sz w:val="24"/>
          <w:szCs w:val="24"/>
        </w:rPr>
        <w:t>4:</w:t>
      </w:r>
      <w:r w:rsidR="00584B40" w:rsidRPr="005E4D04">
        <w:rPr>
          <w:rFonts w:cs="Calibri"/>
          <w:color w:val="000000"/>
          <w:sz w:val="24"/>
          <w:szCs w:val="24"/>
        </w:rPr>
        <w:t>9-16</w:t>
      </w:r>
      <w:r w:rsidR="00584B40" w:rsidRPr="005E4D04">
        <w:rPr>
          <w:rFonts w:cs="Calibri"/>
          <w:i/>
          <w:color w:val="000000"/>
          <w:sz w:val="24"/>
          <w:szCs w:val="24"/>
        </w:rPr>
        <w:t xml:space="preserve"> </w:t>
      </w:r>
      <w:hyperlink r:id="rId12" w:history="1">
        <w:r w:rsidR="00584B40" w:rsidRPr="005E4D04">
          <w:rPr>
            <w:rStyle w:val="Hyperlink"/>
            <w:rFonts w:cs="Calibri"/>
            <w:i/>
            <w:sz w:val="24"/>
            <w:szCs w:val="24"/>
          </w:rPr>
          <w:t>http://www.dovepress.com/articles.php?article_id=15902</w:t>
        </w:r>
      </w:hyperlink>
      <w:r w:rsidR="00584B40" w:rsidRPr="005E4D04">
        <w:rPr>
          <w:rFonts w:cs="Calibri"/>
          <w:i/>
          <w:color w:val="000000"/>
          <w:sz w:val="24"/>
          <w:szCs w:val="24"/>
        </w:rPr>
        <w:t xml:space="preserve"> </w:t>
      </w:r>
    </w:p>
    <w:p w:rsidR="00954D8E" w:rsidRPr="005E4D04" w:rsidRDefault="00954D8E" w:rsidP="00113FDA">
      <w:pPr>
        <w:numPr>
          <w:ilvl w:val="0"/>
          <w:numId w:val="31"/>
        </w:numPr>
        <w:tabs>
          <w:tab w:val="left" w:pos="360"/>
        </w:tabs>
        <w:ind w:left="360"/>
        <w:rPr>
          <w:rFonts w:cs="Calibri"/>
          <w:i/>
          <w:color w:val="000000"/>
          <w:sz w:val="24"/>
          <w:szCs w:val="24"/>
        </w:rPr>
      </w:pPr>
      <w:r w:rsidRPr="005E4D04">
        <w:rPr>
          <w:rFonts w:cs="Calibri"/>
          <w:b/>
          <w:color w:val="000000"/>
          <w:sz w:val="24"/>
          <w:szCs w:val="24"/>
        </w:rPr>
        <w:t>Mitchell UH</w:t>
      </w:r>
      <w:r w:rsidRPr="005E4D04">
        <w:rPr>
          <w:rFonts w:cs="Calibri"/>
          <w:color w:val="000000"/>
          <w:sz w:val="24"/>
          <w:szCs w:val="24"/>
        </w:rPr>
        <w:t xml:space="preserve">, Hilton SC. Change of International Restless Legs Syndrome Group Rating Scale subscales with treatment and placebo – a pilot study. </w:t>
      </w:r>
      <w:r w:rsidRPr="005E4D04">
        <w:rPr>
          <w:rFonts w:cs="Calibri"/>
          <w:i/>
          <w:color w:val="000000"/>
          <w:sz w:val="24"/>
          <w:szCs w:val="24"/>
        </w:rPr>
        <w:t>Journal of Parkinsonism and Restless Legs Syndrome</w:t>
      </w:r>
      <w:r w:rsidR="00135694" w:rsidRPr="005E4D04">
        <w:rPr>
          <w:rFonts w:cs="Calibri"/>
          <w:color w:val="000000"/>
          <w:sz w:val="24"/>
          <w:szCs w:val="24"/>
        </w:rPr>
        <w:t xml:space="preserve"> </w:t>
      </w:r>
      <w:r w:rsidRPr="005E4D04">
        <w:rPr>
          <w:rFonts w:cs="Calibri"/>
          <w:color w:val="000000"/>
          <w:sz w:val="24"/>
          <w:szCs w:val="24"/>
        </w:rPr>
        <w:t>2014</w:t>
      </w:r>
      <w:r w:rsidR="00135694" w:rsidRPr="005E4D04">
        <w:rPr>
          <w:rFonts w:cs="Calibri"/>
          <w:color w:val="000000"/>
          <w:sz w:val="24"/>
          <w:szCs w:val="24"/>
        </w:rPr>
        <w:t xml:space="preserve">:4:27-33 </w:t>
      </w:r>
      <w:hyperlink r:id="rId13" w:history="1">
        <w:r w:rsidR="00135694" w:rsidRPr="005E4D04">
          <w:rPr>
            <w:rStyle w:val="Hyperlink"/>
            <w:rFonts w:cs="Calibri"/>
            <w:sz w:val="24"/>
            <w:szCs w:val="24"/>
          </w:rPr>
          <w:t>http://www.dovepress.com/articles.php?article_id=15923</w:t>
        </w:r>
      </w:hyperlink>
    </w:p>
    <w:p w:rsidR="000F03BE" w:rsidRPr="005E4D04" w:rsidRDefault="000F03BE" w:rsidP="00113FDA">
      <w:pPr>
        <w:numPr>
          <w:ilvl w:val="0"/>
          <w:numId w:val="31"/>
        </w:numPr>
        <w:tabs>
          <w:tab w:val="left" w:pos="360"/>
        </w:tabs>
        <w:ind w:left="360"/>
        <w:rPr>
          <w:rStyle w:val="Strong"/>
          <w:rFonts w:cs="Calibri"/>
          <w:b w:val="0"/>
          <w:bCs w:val="0"/>
          <w:sz w:val="24"/>
          <w:szCs w:val="24"/>
        </w:rPr>
      </w:pPr>
      <w:r w:rsidRPr="005E4D04">
        <w:rPr>
          <w:rFonts w:cs="Calibri"/>
          <w:sz w:val="24"/>
          <w:szCs w:val="24"/>
        </w:rPr>
        <w:t xml:space="preserve">Ridge S, Johnson AW, </w:t>
      </w:r>
      <w:r w:rsidRPr="005E4D04">
        <w:rPr>
          <w:rFonts w:cs="Calibri"/>
          <w:b/>
          <w:sz w:val="24"/>
          <w:szCs w:val="24"/>
        </w:rPr>
        <w:t>Mitchell UH</w:t>
      </w:r>
      <w:r w:rsidRPr="005E4D04">
        <w:rPr>
          <w:rFonts w:cs="Calibri"/>
          <w:sz w:val="24"/>
          <w:szCs w:val="24"/>
        </w:rPr>
        <w:t>, Hunter I, Robinson E, Rich BS, Brown SD. Foot bone marrow edema after 10 week transition to minimalist running shoes</w:t>
      </w:r>
      <w:r w:rsidRPr="005E4D04">
        <w:rPr>
          <w:rFonts w:cs="Calibri"/>
          <w:i/>
          <w:sz w:val="24"/>
          <w:szCs w:val="24"/>
        </w:rPr>
        <w:t xml:space="preserve">. </w:t>
      </w:r>
      <w:r w:rsidRPr="005E4D04">
        <w:rPr>
          <w:rStyle w:val="Strong"/>
          <w:rFonts w:cs="Calibri"/>
          <w:b w:val="0"/>
          <w:bCs w:val="0"/>
          <w:i/>
          <w:sz w:val="24"/>
          <w:szCs w:val="24"/>
        </w:rPr>
        <w:t>Medicine &amp; Science in Sports &amp; Exercise</w:t>
      </w:r>
      <w:r w:rsidRPr="005E4D04">
        <w:rPr>
          <w:rStyle w:val="Strong"/>
          <w:rFonts w:cs="Calibri"/>
          <w:b w:val="0"/>
          <w:bCs w:val="0"/>
          <w:sz w:val="24"/>
          <w:szCs w:val="24"/>
        </w:rPr>
        <w:t xml:space="preserve"> 2013:45(7):1363-8. doi: </w:t>
      </w:r>
      <w:r w:rsidRPr="005E4D04">
        <w:rPr>
          <w:rFonts w:cs="Calibri"/>
          <w:sz w:val="24"/>
          <w:szCs w:val="24"/>
        </w:rPr>
        <w:t>10.1249/MSS.0b013e3182874769</w:t>
      </w:r>
      <w:r w:rsidRPr="005E4D04">
        <w:rPr>
          <w:rStyle w:val="Strong"/>
          <w:rFonts w:cs="Calibri"/>
          <w:b w:val="0"/>
          <w:bCs w:val="0"/>
          <w:sz w:val="24"/>
          <w:szCs w:val="24"/>
        </w:rPr>
        <w:t xml:space="preserve"> </w:t>
      </w:r>
      <w:hyperlink r:id="rId14" w:history="1">
        <w:r w:rsidRPr="005E4D04">
          <w:rPr>
            <w:rStyle w:val="Hyperlink"/>
            <w:rFonts w:cs="Calibri"/>
            <w:color w:val="auto"/>
            <w:sz w:val="24"/>
            <w:szCs w:val="24"/>
          </w:rPr>
          <w:t>http://www.ncbi.nlm.nih.gov/pubmed/23439417</w:t>
        </w:r>
      </w:hyperlink>
      <w:r w:rsidRPr="005E4D04">
        <w:rPr>
          <w:rStyle w:val="Strong"/>
          <w:rFonts w:cs="Calibri"/>
          <w:b w:val="0"/>
          <w:bCs w:val="0"/>
          <w:sz w:val="24"/>
          <w:szCs w:val="24"/>
        </w:rPr>
        <w:t xml:space="preserve"> </w:t>
      </w:r>
    </w:p>
    <w:p w:rsidR="000F03BE" w:rsidRPr="005E4D04" w:rsidRDefault="000F03BE" w:rsidP="00113FDA">
      <w:pPr>
        <w:numPr>
          <w:ilvl w:val="0"/>
          <w:numId w:val="31"/>
        </w:numPr>
        <w:tabs>
          <w:tab w:val="left" w:pos="360"/>
        </w:tabs>
        <w:ind w:left="360"/>
        <w:rPr>
          <w:rFonts w:cs="Calibri"/>
          <w:sz w:val="24"/>
          <w:szCs w:val="24"/>
        </w:rPr>
      </w:pPr>
      <w:r w:rsidRPr="005E4D04">
        <w:rPr>
          <w:rStyle w:val="Strong"/>
          <w:rFonts w:cs="Calibri"/>
          <w:b w:val="0"/>
          <w:bCs w:val="0"/>
          <w:sz w:val="24"/>
          <w:szCs w:val="24"/>
        </w:rPr>
        <w:t xml:space="preserve">Johnson AW, Eastman CS, </w:t>
      </w:r>
      <w:r w:rsidRPr="005E4D04">
        <w:rPr>
          <w:rStyle w:val="Strong"/>
          <w:rFonts w:cs="Calibri"/>
          <w:bCs w:val="0"/>
          <w:sz w:val="24"/>
          <w:szCs w:val="24"/>
        </w:rPr>
        <w:t>Mitchell UH</w:t>
      </w:r>
      <w:r w:rsidRPr="005E4D04">
        <w:rPr>
          <w:rStyle w:val="Strong"/>
          <w:rFonts w:cs="Calibri"/>
          <w:b w:val="0"/>
          <w:bCs w:val="0"/>
          <w:sz w:val="24"/>
          <w:szCs w:val="24"/>
        </w:rPr>
        <w:t xml:space="preserve">, Feland JB, Eggett, DL. Effect of high-speed treadmill training with a body weight support system in a sport acceleration program with female soccer players. </w:t>
      </w:r>
      <w:r w:rsidRPr="005E4D04">
        <w:rPr>
          <w:rStyle w:val="Strong"/>
          <w:rFonts w:cs="Calibri"/>
          <w:b w:val="0"/>
          <w:bCs w:val="0"/>
          <w:i/>
          <w:sz w:val="24"/>
          <w:szCs w:val="24"/>
        </w:rPr>
        <w:t xml:space="preserve">Journal of Strength and Conditioning Research </w:t>
      </w:r>
      <w:r w:rsidRPr="005E4D04">
        <w:rPr>
          <w:rStyle w:val="Strong"/>
          <w:rFonts w:cs="Calibri"/>
          <w:b w:val="0"/>
          <w:bCs w:val="0"/>
          <w:sz w:val="24"/>
          <w:szCs w:val="24"/>
        </w:rPr>
        <w:t xml:space="preserve">2013:27(6):1496-502 </w:t>
      </w:r>
      <w:hyperlink r:id="rId15" w:history="1">
        <w:r w:rsidRPr="005E4D04">
          <w:rPr>
            <w:rStyle w:val="Hyperlink"/>
            <w:rFonts w:cs="Calibri"/>
            <w:color w:val="auto"/>
            <w:sz w:val="24"/>
            <w:szCs w:val="24"/>
          </w:rPr>
          <w:t>http://www.ncbi.nlm.nih.gov/pubmed/22986445</w:t>
        </w:r>
      </w:hyperlink>
      <w:r w:rsidRPr="005E4D04">
        <w:rPr>
          <w:rFonts w:cs="Calibri"/>
          <w:sz w:val="24"/>
          <w:szCs w:val="24"/>
        </w:rPr>
        <w:t xml:space="preserve"> doi: 10.1519/JSC.0b013e31826cac04</w:t>
      </w:r>
    </w:p>
    <w:p w:rsidR="000F03BE" w:rsidRPr="005E4D04" w:rsidRDefault="000F03BE" w:rsidP="00113FDA">
      <w:pPr>
        <w:numPr>
          <w:ilvl w:val="0"/>
          <w:numId w:val="31"/>
        </w:numPr>
        <w:tabs>
          <w:tab w:val="left" w:pos="360"/>
          <w:tab w:val="left" w:pos="900"/>
        </w:tabs>
        <w:ind w:left="360"/>
        <w:rPr>
          <w:rStyle w:val="Strong"/>
          <w:rFonts w:cs="Calibri"/>
          <w:b w:val="0"/>
          <w:bCs w:val="0"/>
          <w:sz w:val="24"/>
          <w:szCs w:val="24"/>
        </w:rPr>
      </w:pPr>
      <w:r w:rsidRPr="005E4D04">
        <w:rPr>
          <w:rStyle w:val="Strong"/>
          <w:rFonts w:eastAsia="Times New Roman" w:cs="Calibri"/>
          <w:sz w:val="24"/>
          <w:szCs w:val="24"/>
        </w:rPr>
        <w:t>Mitchell UH</w:t>
      </w:r>
      <w:r w:rsidRPr="005E4D04">
        <w:rPr>
          <w:rStyle w:val="Strong"/>
          <w:rFonts w:eastAsia="Times New Roman" w:cs="Calibri"/>
          <w:b w:val="0"/>
          <w:sz w:val="24"/>
          <w:szCs w:val="24"/>
        </w:rPr>
        <w:t>, Mack G</w:t>
      </w:r>
      <w:r w:rsidR="00AC0CFD">
        <w:rPr>
          <w:rStyle w:val="Strong"/>
          <w:rFonts w:eastAsia="Times New Roman" w:cs="Calibri"/>
          <w:b w:val="0"/>
          <w:sz w:val="24"/>
          <w:szCs w:val="24"/>
        </w:rPr>
        <w:t>W</w:t>
      </w:r>
      <w:r w:rsidRPr="005E4D04">
        <w:rPr>
          <w:rStyle w:val="Strong"/>
          <w:rFonts w:eastAsia="Times New Roman" w:cs="Calibri"/>
          <w:b w:val="0"/>
          <w:sz w:val="24"/>
          <w:szCs w:val="24"/>
        </w:rPr>
        <w:t xml:space="preserve">. Low Level Laser Treatment with Near-Infrared Light Increases Venous Nitric Oxide Levels Acutely: Single Blind, Randomized Clinical Trial of Efficacy. </w:t>
      </w:r>
      <w:r w:rsidRPr="005E4D04">
        <w:rPr>
          <w:rStyle w:val="Strong"/>
          <w:rFonts w:eastAsia="Times New Roman" w:cs="Calibri"/>
          <w:b w:val="0"/>
          <w:i/>
          <w:sz w:val="24"/>
          <w:szCs w:val="24"/>
        </w:rPr>
        <w:t>American Journal of PM&amp;R</w:t>
      </w:r>
      <w:r w:rsidRPr="005E4D04">
        <w:rPr>
          <w:rStyle w:val="Strong"/>
          <w:rFonts w:eastAsia="Times New Roman" w:cs="Calibri"/>
          <w:b w:val="0"/>
          <w:sz w:val="24"/>
          <w:szCs w:val="24"/>
        </w:rPr>
        <w:t xml:space="preserve"> 2013</w:t>
      </w:r>
      <w:r w:rsidRPr="005E4D04">
        <w:rPr>
          <w:rFonts w:cs="Calibri"/>
          <w:sz w:val="24"/>
          <w:szCs w:val="24"/>
        </w:rPr>
        <w:t>:92(2):151-156.</w:t>
      </w:r>
      <w:r w:rsidRPr="005E4D04">
        <w:rPr>
          <w:rStyle w:val="Strong"/>
          <w:rFonts w:eastAsia="Times New Roman" w:cs="Calibri"/>
          <w:b w:val="0"/>
          <w:sz w:val="24"/>
          <w:szCs w:val="24"/>
        </w:rPr>
        <w:t xml:space="preserve"> doi: 10.1097/PHM.0b013e318269d70a </w:t>
      </w:r>
      <w:hyperlink r:id="rId16" w:history="1">
        <w:r w:rsidRPr="005E4D04">
          <w:rPr>
            <w:rStyle w:val="Hyperlink"/>
            <w:rFonts w:eastAsia="Times New Roman" w:cs="Calibri"/>
            <w:color w:val="auto"/>
            <w:sz w:val="24"/>
            <w:szCs w:val="24"/>
          </w:rPr>
          <w:t>http://journals.lww.com/ajpmr/toc/publishahead</w:t>
        </w:r>
      </w:hyperlink>
    </w:p>
    <w:p w:rsidR="000F03BE" w:rsidRPr="005E4D04" w:rsidRDefault="000F03BE" w:rsidP="00113FDA">
      <w:pPr>
        <w:numPr>
          <w:ilvl w:val="0"/>
          <w:numId w:val="31"/>
        </w:numPr>
        <w:tabs>
          <w:tab w:val="left" w:pos="360"/>
        </w:tabs>
        <w:ind w:left="360"/>
        <w:rPr>
          <w:rStyle w:val="ej-lbldoi"/>
          <w:rFonts w:cs="Calibri"/>
          <w:sz w:val="24"/>
          <w:szCs w:val="24"/>
        </w:rPr>
      </w:pPr>
      <w:r w:rsidRPr="005E4D04">
        <w:rPr>
          <w:rStyle w:val="Strong"/>
          <w:rFonts w:eastAsia="Times New Roman" w:cs="Calibri"/>
          <w:sz w:val="24"/>
          <w:szCs w:val="24"/>
        </w:rPr>
        <w:t>Mitchell UH</w:t>
      </w:r>
      <w:r w:rsidRPr="005E4D04">
        <w:rPr>
          <w:rStyle w:val="Strong"/>
          <w:rFonts w:eastAsia="Times New Roman" w:cs="Calibri"/>
          <w:b w:val="0"/>
          <w:sz w:val="24"/>
          <w:szCs w:val="24"/>
        </w:rPr>
        <w:t xml:space="preserve">, Johnson AW, Myrer JW, Hager, RL, Eggett DL. A Randomized Single-Blind Controlled Trial Comparing Two Monochromatic Near-Infrared Light Devices: Implications for Tissue Heating and Safety. </w:t>
      </w:r>
      <w:r w:rsidRPr="005E4D04">
        <w:rPr>
          <w:rStyle w:val="Strong"/>
          <w:rFonts w:eastAsia="Times New Roman" w:cs="Calibri"/>
          <w:b w:val="0"/>
          <w:i/>
          <w:sz w:val="24"/>
          <w:szCs w:val="24"/>
        </w:rPr>
        <w:t>American Journal of PM&amp;R</w:t>
      </w:r>
      <w:r w:rsidRPr="005E4D04">
        <w:rPr>
          <w:rStyle w:val="Strong"/>
          <w:rFonts w:eastAsia="Times New Roman" w:cs="Calibri"/>
          <w:b w:val="0"/>
          <w:sz w:val="24"/>
          <w:szCs w:val="24"/>
        </w:rPr>
        <w:t xml:space="preserve"> 2012</w:t>
      </w:r>
      <w:r w:rsidRPr="005E4D04">
        <w:rPr>
          <w:rFonts w:cs="Calibri"/>
          <w:sz w:val="24"/>
          <w:szCs w:val="24"/>
        </w:rPr>
        <w:t xml:space="preserve">:91(9):789-796. </w:t>
      </w:r>
      <w:r w:rsidRPr="005E4D04">
        <w:rPr>
          <w:rStyle w:val="ej-lbldoi-text"/>
          <w:rFonts w:cs="Calibri"/>
          <w:sz w:val="24"/>
          <w:szCs w:val="24"/>
          <w:shd w:val="clear" w:color="auto" w:fill="FFFFFF"/>
        </w:rPr>
        <w:t>doi:</w:t>
      </w:r>
      <w:r w:rsidRPr="005E4D04">
        <w:rPr>
          <w:rStyle w:val="apple-converted-space"/>
          <w:rFonts w:cs="Calibri"/>
          <w:sz w:val="24"/>
          <w:szCs w:val="24"/>
          <w:shd w:val="clear" w:color="auto" w:fill="FFFFFF"/>
        </w:rPr>
        <w:t> </w:t>
      </w:r>
      <w:r w:rsidRPr="005E4D04">
        <w:rPr>
          <w:rStyle w:val="ej-lbldoi"/>
          <w:rFonts w:cs="Calibri"/>
          <w:sz w:val="24"/>
          <w:szCs w:val="24"/>
          <w:shd w:val="clear" w:color="auto" w:fill="FFFFFF"/>
        </w:rPr>
        <w:t>10.1097/PHM.0b013e31825a1937</w:t>
      </w:r>
    </w:p>
    <w:p w:rsidR="000F03BE" w:rsidRPr="005E4D04" w:rsidRDefault="000F03BE" w:rsidP="00113FDA">
      <w:pPr>
        <w:numPr>
          <w:ilvl w:val="0"/>
          <w:numId w:val="31"/>
        </w:numPr>
        <w:tabs>
          <w:tab w:val="left" w:pos="360"/>
        </w:tabs>
        <w:ind w:left="360"/>
        <w:rPr>
          <w:rFonts w:eastAsia="Times New Roman" w:cs="Calibri"/>
          <w:sz w:val="24"/>
          <w:szCs w:val="24"/>
          <w:lang w:val="de-DE"/>
        </w:rPr>
      </w:pPr>
      <w:r w:rsidRPr="005E4D04">
        <w:rPr>
          <w:rFonts w:eastAsia="Times New Roman" w:cs="Calibri"/>
          <w:b/>
          <w:sz w:val="24"/>
          <w:szCs w:val="24"/>
        </w:rPr>
        <w:t>Mitchell UH</w:t>
      </w:r>
      <w:r w:rsidRPr="005E4D04">
        <w:rPr>
          <w:rFonts w:eastAsia="Times New Roman" w:cs="Calibri"/>
          <w:sz w:val="24"/>
          <w:szCs w:val="24"/>
        </w:rPr>
        <w:t xml:space="preserve">, Johnson AW, Ridge SC, Standifird T. </w:t>
      </w:r>
      <w:r w:rsidR="0051509F" w:rsidRPr="005E4D04">
        <w:rPr>
          <w:rFonts w:cs="Calibri"/>
          <w:sz w:val="24"/>
          <w:szCs w:val="24"/>
        </w:rPr>
        <w:t>“</w:t>
      </w:r>
      <w:r w:rsidRPr="005E4D04">
        <w:rPr>
          <w:rFonts w:cs="Calibri"/>
          <w:sz w:val="24"/>
          <w:szCs w:val="24"/>
        </w:rPr>
        <w:t>Natural Running</w:t>
      </w:r>
      <w:r w:rsidR="0051509F" w:rsidRPr="005E4D04">
        <w:rPr>
          <w:rFonts w:cs="Calibri"/>
          <w:sz w:val="24"/>
          <w:szCs w:val="24"/>
        </w:rPr>
        <w:t>”</w:t>
      </w:r>
      <w:r w:rsidRPr="005E4D04">
        <w:rPr>
          <w:rFonts w:cs="Calibri"/>
          <w:sz w:val="24"/>
          <w:szCs w:val="24"/>
        </w:rPr>
        <w:t xml:space="preserve"> – Joggen im</w:t>
      </w:r>
      <w:r w:rsidR="00957FAC" w:rsidRPr="005E4D04">
        <w:rPr>
          <w:rFonts w:cs="Calibri"/>
          <w:sz w:val="24"/>
          <w:szCs w:val="24"/>
        </w:rPr>
        <w:t xml:space="preserve"> </w:t>
      </w:r>
      <w:r w:rsidRPr="005E4D04">
        <w:rPr>
          <w:rFonts w:cs="Calibri"/>
          <w:sz w:val="24"/>
          <w:szCs w:val="24"/>
          <w:lang w:val="de-DE"/>
        </w:rPr>
        <w:t xml:space="preserve">Minimalschuh. </w:t>
      </w:r>
      <w:r w:rsidRPr="005E4D04">
        <w:rPr>
          <w:rFonts w:eastAsia="Times New Roman" w:cs="Calibri"/>
          <w:i/>
          <w:sz w:val="24"/>
          <w:szCs w:val="24"/>
          <w:lang w:val="de-DE"/>
        </w:rPr>
        <w:t>pt</w:t>
      </w:r>
      <w:r w:rsidRPr="005E4D04">
        <w:rPr>
          <w:rFonts w:eastAsia="Times New Roman" w:cs="Calibri"/>
          <w:sz w:val="24"/>
          <w:szCs w:val="24"/>
          <w:lang w:val="de-DE"/>
        </w:rPr>
        <w:t xml:space="preserve"> </w:t>
      </w:r>
      <w:r w:rsidRPr="005E4D04">
        <w:rPr>
          <w:rFonts w:eastAsia="Times New Roman" w:cs="Calibri"/>
          <w:i/>
          <w:sz w:val="24"/>
          <w:szCs w:val="24"/>
          <w:lang w:val="de-DE"/>
        </w:rPr>
        <w:t>Zeitschrift fűr Physiotherapeuten</w:t>
      </w:r>
      <w:r w:rsidRPr="005E4D04">
        <w:rPr>
          <w:rFonts w:eastAsia="Times New Roman" w:cs="Calibri"/>
          <w:sz w:val="24"/>
          <w:szCs w:val="24"/>
          <w:lang w:val="de-DE"/>
        </w:rPr>
        <w:t xml:space="preserve"> 2012:7:47-49</w:t>
      </w:r>
    </w:p>
    <w:p w:rsidR="000F03BE" w:rsidRDefault="000F03BE" w:rsidP="00113FDA">
      <w:pPr>
        <w:numPr>
          <w:ilvl w:val="0"/>
          <w:numId w:val="31"/>
        </w:numPr>
        <w:tabs>
          <w:tab w:val="left" w:pos="360"/>
        </w:tabs>
        <w:ind w:left="360"/>
        <w:rPr>
          <w:rFonts w:eastAsia="Times New Roman" w:cs="Calibri"/>
          <w:sz w:val="24"/>
          <w:szCs w:val="24"/>
          <w:lang w:val="de-DE"/>
        </w:rPr>
      </w:pPr>
      <w:r w:rsidRPr="005E4D04">
        <w:rPr>
          <w:rFonts w:eastAsia="Times New Roman" w:cs="Calibri"/>
          <w:b/>
          <w:sz w:val="24"/>
          <w:szCs w:val="24"/>
          <w:lang w:val="de-DE"/>
        </w:rPr>
        <w:t>Mitchell UH</w:t>
      </w:r>
      <w:r w:rsidRPr="005E4D04">
        <w:rPr>
          <w:rFonts w:eastAsia="Times New Roman" w:cs="Calibri"/>
          <w:sz w:val="24"/>
          <w:szCs w:val="24"/>
          <w:lang w:val="de-DE"/>
        </w:rPr>
        <w:t xml:space="preserve">. Ekbom-Syndrom behandeln. </w:t>
      </w:r>
      <w:r w:rsidRPr="005E4D04">
        <w:rPr>
          <w:rFonts w:eastAsia="Times New Roman" w:cs="Calibri"/>
          <w:i/>
          <w:sz w:val="24"/>
          <w:szCs w:val="24"/>
          <w:lang w:val="de-DE"/>
        </w:rPr>
        <w:t>pt Zeitschrift fűr Physiotherapeuten</w:t>
      </w:r>
      <w:r w:rsidRPr="005E4D04">
        <w:rPr>
          <w:rFonts w:eastAsia="Times New Roman" w:cs="Calibri"/>
          <w:sz w:val="24"/>
          <w:szCs w:val="24"/>
          <w:lang w:val="de-DE"/>
        </w:rPr>
        <w:t xml:space="preserve"> 2011:6:46-48</w:t>
      </w:r>
    </w:p>
    <w:p w:rsidR="0081051F" w:rsidRPr="005E4D04" w:rsidRDefault="0081051F" w:rsidP="00113FDA">
      <w:pPr>
        <w:numPr>
          <w:ilvl w:val="0"/>
          <w:numId w:val="31"/>
        </w:numPr>
        <w:tabs>
          <w:tab w:val="left" w:pos="360"/>
          <w:tab w:val="left" w:pos="900"/>
        </w:tabs>
        <w:ind w:left="360"/>
        <w:rPr>
          <w:rFonts w:cs="Calibri"/>
          <w:sz w:val="24"/>
          <w:szCs w:val="24"/>
        </w:rPr>
      </w:pPr>
      <w:r w:rsidRPr="005E4D04">
        <w:rPr>
          <w:rFonts w:eastAsia="Times New Roman" w:cs="Calibri"/>
          <w:b/>
          <w:sz w:val="24"/>
          <w:szCs w:val="24"/>
        </w:rPr>
        <w:t>Mitchell UH</w:t>
      </w:r>
      <w:r w:rsidRPr="005E4D04">
        <w:rPr>
          <w:rFonts w:eastAsia="Times New Roman" w:cs="Calibri"/>
          <w:sz w:val="24"/>
          <w:szCs w:val="24"/>
        </w:rPr>
        <w:t xml:space="preserve">, Helgeson, K. Treatment of </w:t>
      </w:r>
      <w:r w:rsidRPr="005E4D04">
        <w:rPr>
          <w:rFonts w:cs="Calibri"/>
          <w:sz w:val="24"/>
          <w:szCs w:val="24"/>
        </w:rPr>
        <w:t xml:space="preserve">Ekbom Disease; effectiveness of physical therapy interventions—a systematic review. </w:t>
      </w:r>
      <w:r w:rsidRPr="005E4D04">
        <w:rPr>
          <w:rFonts w:cs="Calibri"/>
          <w:i/>
          <w:sz w:val="24"/>
          <w:szCs w:val="24"/>
        </w:rPr>
        <w:t>pt</w:t>
      </w:r>
      <w:r w:rsidRPr="005E4D04">
        <w:rPr>
          <w:rFonts w:cs="Calibri"/>
          <w:sz w:val="24"/>
          <w:szCs w:val="24"/>
        </w:rPr>
        <w:t xml:space="preserve"> </w:t>
      </w:r>
      <w:r w:rsidRPr="005E4D04">
        <w:rPr>
          <w:rFonts w:eastAsia="Times New Roman" w:cs="Calibri"/>
          <w:i/>
          <w:sz w:val="24"/>
          <w:szCs w:val="24"/>
        </w:rPr>
        <w:t>Zeitschrift fűr Physiotherapeuten</w:t>
      </w:r>
      <w:r w:rsidRPr="005E4D04">
        <w:rPr>
          <w:rFonts w:eastAsia="Times New Roman" w:cs="Calibri"/>
          <w:sz w:val="24"/>
          <w:szCs w:val="24"/>
        </w:rPr>
        <w:t xml:space="preserve"> 2011:6:6-1</w:t>
      </w:r>
      <w:r>
        <w:rPr>
          <w:rFonts w:eastAsia="Times New Roman" w:cs="Calibri"/>
          <w:sz w:val="24"/>
          <w:szCs w:val="24"/>
        </w:rPr>
        <w:t>7</w:t>
      </w:r>
      <w:r w:rsidRPr="005E4D04">
        <w:rPr>
          <w:rFonts w:eastAsia="Times New Roman" w:cs="Calibri"/>
          <w:sz w:val="24"/>
          <w:szCs w:val="24"/>
        </w:rPr>
        <w:t xml:space="preserve"> </w:t>
      </w:r>
    </w:p>
    <w:p w:rsidR="00D94C67" w:rsidRPr="005E4D04" w:rsidRDefault="00D94C67" w:rsidP="00113FDA">
      <w:pPr>
        <w:numPr>
          <w:ilvl w:val="0"/>
          <w:numId w:val="31"/>
        </w:numPr>
        <w:tabs>
          <w:tab w:val="left" w:pos="360"/>
        </w:tabs>
        <w:ind w:left="360"/>
        <w:rPr>
          <w:rFonts w:eastAsia="Times New Roman" w:cs="Calibri"/>
          <w:sz w:val="24"/>
          <w:szCs w:val="24"/>
          <w:lang w:val="de-DE"/>
        </w:rPr>
      </w:pPr>
      <w:r>
        <w:rPr>
          <w:rFonts w:eastAsia="Times New Roman" w:cs="Calibri"/>
          <w:b/>
          <w:sz w:val="24"/>
          <w:szCs w:val="24"/>
          <w:lang w:val="de-DE"/>
        </w:rPr>
        <w:t>Mitchell UH</w:t>
      </w:r>
      <w:r>
        <w:rPr>
          <w:rFonts w:eastAsia="Times New Roman" w:cs="Calibri"/>
          <w:sz w:val="24"/>
          <w:szCs w:val="24"/>
          <w:lang w:val="de-DE"/>
        </w:rPr>
        <w:t xml:space="preserve">. Wittmaack-Ekbom-Syndrom – ein Fall fuer Physiotherapeuten </w:t>
      </w:r>
      <w:r w:rsidRPr="005E4D04">
        <w:rPr>
          <w:rFonts w:eastAsia="Times New Roman" w:cs="Calibri"/>
          <w:i/>
          <w:sz w:val="24"/>
          <w:szCs w:val="24"/>
          <w:lang w:val="de-DE"/>
        </w:rPr>
        <w:t>pt Zeitschrift fűr Physiotherapeuten</w:t>
      </w:r>
      <w:r w:rsidRPr="005E4D04">
        <w:rPr>
          <w:rFonts w:eastAsia="Times New Roman" w:cs="Calibri"/>
          <w:sz w:val="24"/>
          <w:szCs w:val="24"/>
          <w:lang w:val="de-DE"/>
        </w:rPr>
        <w:t xml:space="preserve"> </w:t>
      </w:r>
      <w:r>
        <w:rPr>
          <w:rFonts w:eastAsia="Times New Roman" w:cs="Calibri"/>
          <w:sz w:val="24"/>
          <w:szCs w:val="24"/>
          <w:lang w:val="de-DE"/>
        </w:rPr>
        <w:t>2011:5:21-11</w:t>
      </w:r>
    </w:p>
    <w:p w:rsidR="000F03BE" w:rsidRPr="005E4D04" w:rsidRDefault="000F03BE" w:rsidP="00113FDA">
      <w:pPr>
        <w:numPr>
          <w:ilvl w:val="0"/>
          <w:numId w:val="31"/>
        </w:numPr>
        <w:tabs>
          <w:tab w:val="left" w:pos="360"/>
        </w:tabs>
        <w:ind w:left="360"/>
        <w:rPr>
          <w:rFonts w:eastAsia="Times New Roman" w:cs="Calibri"/>
          <w:sz w:val="24"/>
          <w:szCs w:val="24"/>
        </w:rPr>
      </w:pPr>
      <w:r w:rsidRPr="005E4D04">
        <w:rPr>
          <w:rFonts w:eastAsia="Times New Roman" w:cs="Calibri"/>
          <w:b/>
          <w:sz w:val="24"/>
          <w:szCs w:val="24"/>
        </w:rPr>
        <w:t>Mitchell UH</w:t>
      </w:r>
      <w:r w:rsidRPr="005E4D04">
        <w:rPr>
          <w:rFonts w:eastAsia="Times New Roman" w:cs="Calibri"/>
          <w:sz w:val="24"/>
          <w:szCs w:val="24"/>
        </w:rPr>
        <w:t xml:space="preserve">, Myrer JW, Johnson AW. Restless legs syndrome and near-infrared light: an alternative treatment option. </w:t>
      </w:r>
      <w:r w:rsidRPr="005E4D04">
        <w:rPr>
          <w:rFonts w:eastAsia="Times New Roman" w:cs="Calibri"/>
          <w:i/>
          <w:sz w:val="24"/>
          <w:szCs w:val="24"/>
        </w:rPr>
        <w:t>Physiotherapy Theory and Practice</w:t>
      </w:r>
      <w:r w:rsidRPr="005E4D04">
        <w:rPr>
          <w:rFonts w:eastAsia="Times New Roman" w:cs="Calibri"/>
          <w:sz w:val="24"/>
          <w:szCs w:val="24"/>
        </w:rPr>
        <w:t xml:space="preserve"> 2011:27(5):345-51</w:t>
      </w:r>
    </w:p>
    <w:p w:rsidR="000F03BE" w:rsidRPr="005E4D04" w:rsidRDefault="000F03BE" w:rsidP="00113FDA">
      <w:pPr>
        <w:numPr>
          <w:ilvl w:val="0"/>
          <w:numId w:val="31"/>
        </w:numPr>
        <w:tabs>
          <w:tab w:val="left" w:pos="360"/>
        </w:tabs>
        <w:ind w:left="360"/>
        <w:rPr>
          <w:rFonts w:eastAsia="Times New Roman" w:cs="Calibri"/>
          <w:sz w:val="24"/>
          <w:szCs w:val="24"/>
        </w:rPr>
      </w:pPr>
      <w:r w:rsidRPr="005E4D04">
        <w:rPr>
          <w:rFonts w:eastAsia="Times New Roman" w:cs="Calibri"/>
          <w:b/>
          <w:sz w:val="24"/>
          <w:szCs w:val="24"/>
        </w:rPr>
        <w:t>Mitchell UH</w:t>
      </w:r>
      <w:r w:rsidRPr="005E4D04">
        <w:rPr>
          <w:rFonts w:eastAsia="Times New Roman" w:cs="Calibri"/>
          <w:sz w:val="24"/>
          <w:szCs w:val="24"/>
        </w:rPr>
        <w:t xml:space="preserve">, Johnson AW, Myrer JW. Comparison of two infrared devices in their effectiveness in reducing symptoms associated with RLS. </w:t>
      </w:r>
      <w:r w:rsidRPr="005E4D04">
        <w:rPr>
          <w:rFonts w:eastAsia="Times New Roman" w:cs="Calibri"/>
          <w:i/>
          <w:sz w:val="24"/>
          <w:szCs w:val="24"/>
        </w:rPr>
        <w:t>Physiotherapy Theory and Practice</w:t>
      </w:r>
      <w:r w:rsidRPr="005E4D04">
        <w:rPr>
          <w:rFonts w:eastAsia="Times New Roman" w:cs="Calibri"/>
          <w:sz w:val="24"/>
          <w:szCs w:val="24"/>
        </w:rPr>
        <w:t xml:space="preserve"> 2011:27(5):352-359</w:t>
      </w:r>
    </w:p>
    <w:p w:rsidR="0081051F" w:rsidRPr="005E4D04" w:rsidRDefault="0081051F" w:rsidP="00113FDA">
      <w:pPr>
        <w:numPr>
          <w:ilvl w:val="0"/>
          <w:numId w:val="31"/>
        </w:numPr>
        <w:tabs>
          <w:tab w:val="left" w:pos="360"/>
        </w:tabs>
        <w:ind w:left="360"/>
        <w:rPr>
          <w:rFonts w:eastAsia="Times New Roman" w:cs="Calibri"/>
          <w:sz w:val="24"/>
          <w:szCs w:val="24"/>
        </w:rPr>
      </w:pPr>
      <w:r w:rsidRPr="005E4D04">
        <w:rPr>
          <w:rFonts w:eastAsia="Times New Roman" w:cs="Calibri"/>
          <w:b/>
          <w:sz w:val="24"/>
          <w:szCs w:val="24"/>
        </w:rPr>
        <w:lastRenderedPageBreak/>
        <w:t>Mitchell UH</w:t>
      </w:r>
      <w:r w:rsidRPr="005E4D04">
        <w:rPr>
          <w:rFonts w:eastAsia="Times New Roman" w:cs="Calibri"/>
          <w:sz w:val="24"/>
          <w:szCs w:val="24"/>
        </w:rPr>
        <w:t xml:space="preserve">. Non-drug related aspect of treating Ekbom Disease (EKD), formerly known as Restless Legs Syndrome (RLS). </w:t>
      </w:r>
      <w:r w:rsidRPr="005E4D04">
        <w:rPr>
          <w:rFonts w:eastAsia="Times New Roman" w:cs="Calibri"/>
          <w:i/>
          <w:sz w:val="24"/>
          <w:szCs w:val="24"/>
        </w:rPr>
        <w:t>Neuropsychiatric Disease and Treatment</w:t>
      </w:r>
      <w:r w:rsidRPr="005E4D04">
        <w:rPr>
          <w:rFonts w:eastAsia="Times New Roman" w:cs="Calibri"/>
          <w:sz w:val="24"/>
          <w:szCs w:val="24"/>
        </w:rPr>
        <w:t xml:space="preserve"> 7(1) 251–257 published online 06 May 2011. doi:</w:t>
      </w:r>
      <w:r w:rsidRPr="005E4D04">
        <w:rPr>
          <w:rFonts w:cs="Calibri"/>
          <w:sz w:val="24"/>
          <w:szCs w:val="24"/>
        </w:rPr>
        <w:t xml:space="preserve"> </w:t>
      </w:r>
      <w:hyperlink r:id="rId17" w:tgtFrame="pmc_ext" w:history="1">
        <w:r w:rsidRPr="005E4D04">
          <w:rPr>
            <w:rStyle w:val="Hyperlink"/>
            <w:rFonts w:cs="Calibri"/>
            <w:color w:val="auto"/>
            <w:sz w:val="24"/>
            <w:szCs w:val="24"/>
          </w:rPr>
          <w:t>10.2147/NDT.S19177</w:t>
        </w:r>
      </w:hyperlink>
      <w:r w:rsidRPr="005E4D04">
        <w:rPr>
          <w:rStyle w:val="doi"/>
          <w:rFonts w:cs="Calibri"/>
          <w:sz w:val="24"/>
          <w:szCs w:val="24"/>
        </w:rPr>
        <w:t xml:space="preserve"> </w:t>
      </w:r>
      <w:hyperlink r:id="rId18" w:history="1">
        <w:r w:rsidRPr="005E4D04">
          <w:rPr>
            <w:rStyle w:val="Hyperlink"/>
            <w:rFonts w:cs="Calibri"/>
            <w:color w:val="auto"/>
            <w:sz w:val="24"/>
            <w:szCs w:val="24"/>
          </w:rPr>
          <w:t>http://www.dovepress.com/articles.php?article_id=7359</w:t>
        </w:r>
      </w:hyperlink>
      <w:r w:rsidRPr="005E4D04">
        <w:rPr>
          <w:rFonts w:cs="Calibri"/>
          <w:sz w:val="24"/>
          <w:szCs w:val="24"/>
        </w:rPr>
        <w:t xml:space="preserve"> </w:t>
      </w:r>
    </w:p>
    <w:p w:rsidR="000F03BE" w:rsidRPr="005E4D04" w:rsidRDefault="000F03BE" w:rsidP="00113FDA">
      <w:pPr>
        <w:numPr>
          <w:ilvl w:val="0"/>
          <w:numId w:val="31"/>
        </w:numPr>
        <w:tabs>
          <w:tab w:val="left" w:pos="360"/>
        </w:tabs>
        <w:ind w:left="360"/>
        <w:rPr>
          <w:rFonts w:eastAsia="Times New Roman" w:cs="Calibri"/>
          <w:sz w:val="24"/>
          <w:szCs w:val="24"/>
        </w:rPr>
      </w:pPr>
      <w:r w:rsidRPr="005E4D04">
        <w:rPr>
          <w:rFonts w:eastAsia="Times New Roman" w:cs="Calibri"/>
          <w:sz w:val="24"/>
          <w:szCs w:val="24"/>
        </w:rPr>
        <w:t xml:space="preserve">Myrer JW, Johnson AW, </w:t>
      </w:r>
      <w:r w:rsidRPr="005E4D04">
        <w:rPr>
          <w:rFonts w:eastAsia="Times New Roman" w:cs="Calibri"/>
          <w:b/>
          <w:sz w:val="24"/>
          <w:szCs w:val="24"/>
        </w:rPr>
        <w:t>Mitchell UH</w:t>
      </w:r>
      <w:r w:rsidRPr="005E4D04">
        <w:rPr>
          <w:rFonts w:eastAsia="Times New Roman" w:cs="Calibri"/>
          <w:sz w:val="24"/>
          <w:szCs w:val="24"/>
        </w:rPr>
        <w:t xml:space="preserve">, Measom GJ, Fellingham GW.  Topical analgesic added to paraffin enhances paraffin bath treatment of individuals with hand osteoarthritis. </w:t>
      </w:r>
      <w:r w:rsidRPr="005E4D04">
        <w:rPr>
          <w:rFonts w:eastAsia="Times New Roman" w:cs="Calibri"/>
          <w:i/>
          <w:sz w:val="24"/>
          <w:szCs w:val="24"/>
        </w:rPr>
        <w:t>Disability and Rehabilitation</w:t>
      </w:r>
      <w:r w:rsidRPr="005E4D04">
        <w:rPr>
          <w:rFonts w:eastAsia="Times New Roman" w:cs="Calibri"/>
          <w:sz w:val="24"/>
          <w:szCs w:val="24"/>
        </w:rPr>
        <w:t xml:space="preserve"> 2011:33(6):467-74 </w:t>
      </w:r>
      <w:r w:rsidRPr="005E4D04">
        <w:rPr>
          <w:rFonts w:cs="Arial"/>
          <w:sz w:val="24"/>
          <w:szCs w:val="24"/>
        </w:rPr>
        <w:t>doi: 10.3109</w:t>
      </w:r>
      <w:r w:rsidR="0081051F">
        <w:rPr>
          <w:rFonts w:cs="Arial"/>
          <w:sz w:val="24"/>
          <w:szCs w:val="24"/>
        </w:rPr>
        <w:t xml:space="preserve">/09638288.2010.498552. </w:t>
      </w:r>
      <w:r w:rsidRPr="005E4D04">
        <w:rPr>
          <w:rFonts w:cs="Arial"/>
          <w:sz w:val="24"/>
          <w:szCs w:val="24"/>
        </w:rPr>
        <w:t xml:space="preserve"> </w:t>
      </w:r>
    </w:p>
    <w:p w:rsidR="0081051F" w:rsidRPr="005E4D04" w:rsidRDefault="0081051F" w:rsidP="00113FDA">
      <w:pPr>
        <w:numPr>
          <w:ilvl w:val="0"/>
          <w:numId w:val="31"/>
        </w:numPr>
        <w:tabs>
          <w:tab w:val="left" w:pos="360"/>
        </w:tabs>
        <w:ind w:left="360"/>
        <w:rPr>
          <w:rFonts w:eastAsia="Times New Roman" w:cs="Calibri"/>
          <w:sz w:val="24"/>
          <w:szCs w:val="24"/>
        </w:rPr>
      </w:pPr>
      <w:r w:rsidRPr="005E4D04">
        <w:rPr>
          <w:rFonts w:eastAsia="Times New Roman" w:cs="Calibri"/>
          <w:b/>
          <w:sz w:val="24"/>
          <w:szCs w:val="24"/>
        </w:rPr>
        <w:t>Mitchell UH</w:t>
      </w:r>
      <w:r w:rsidRPr="005E4D04">
        <w:rPr>
          <w:rFonts w:eastAsia="Times New Roman" w:cs="Calibri"/>
          <w:sz w:val="24"/>
          <w:szCs w:val="24"/>
        </w:rPr>
        <w:t xml:space="preserve">. Use of near-infrared light to reduce symptoms associated with restless legs syndrome in a woman: a case report. </w:t>
      </w:r>
      <w:r w:rsidRPr="005E4D04">
        <w:rPr>
          <w:rFonts w:eastAsia="Times New Roman" w:cs="Calibri"/>
          <w:i/>
          <w:sz w:val="24"/>
          <w:szCs w:val="24"/>
        </w:rPr>
        <w:t xml:space="preserve">Journal of Medical Case Reports </w:t>
      </w:r>
      <w:r w:rsidRPr="005E4D04">
        <w:rPr>
          <w:rFonts w:eastAsia="Times New Roman" w:cs="Calibri"/>
          <w:sz w:val="24"/>
          <w:szCs w:val="24"/>
        </w:rPr>
        <w:t xml:space="preserve">2010;4:286 </w:t>
      </w:r>
      <w:hyperlink r:id="rId19" w:history="1">
        <w:r w:rsidRPr="005E4D04">
          <w:rPr>
            <w:rStyle w:val="Hyperlink"/>
            <w:rFonts w:eastAsia="Times New Roman" w:cs="Calibri"/>
            <w:color w:val="auto"/>
            <w:sz w:val="24"/>
            <w:szCs w:val="24"/>
          </w:rPr>
          <w:t>http://www.dovepress.com/article</w:t>
        </w:r>
        <w:r w:rsidRPr="005E4D04">
          <w:rPr>
            <w:rStyle w:val="Hyperlink"/>
            <w:rFonts w:eastAsia="Times New Roman" w:cs="Calibri"/>
            <w:color w:val="auto"/>
            <w:sz w:val="24"/>
            <w:szCs w:val="24"/>
          </w:rPr>
          <w:t>s</w:t>
        </w:r>
        <w:r w:rsidRPr="005E4D04">
          <w:rPr>
            <w:rStyle w:val="Hyperlink"/>
            <w:rFonts w:eastAsia="Times New Roman" w:cs="Calibri"/>
            <w:color w:val="auto"/>
            <w:sz w:val="24"/>
            <w:szCs w:val="24"/>
          </w:rPr>
          <w:t>.php?article_id=7359&amp;</w:t>
        </w:r>
        <w:r w:rsidRPr="005E4D04">
          <w:rPr>
            <w:rStyle w:val="Hyperlink"/>
            <w:rFonts w:eastAsia="Times New Roman" w:cs="Calibri"/>
            <w:color w:val="auto"/>
            <w:sz w:val="24"/>
            <w:szCs w:val="24"/>
          </w:rPr>
          <w:t>l</w:t>
        </w:r>
        <w:r w:rsidRPr="005E4D04">
          <w:rPr>
            <w:rStyle w:val="Hyperlink"/>
            <w:rFonts w:eastAsia="Times New Roman" w:cs="Calibri"/>
            <w:color w:val="auto"/>
            <w:sz w:val="24"/>
            <w:szCs w:val="24"/>
          </w:rPr>
          <w:t>=jlhvpzYTHvhRAXMWKPEYDw0h105657</w:t>
        </w:r>
      </w:hyperlink>
    </w:p>
    <w:p w:rsidR="000F03BE" w:rsidRPr="005E4D04" w:rsidRDefault="000F03BE" w:rsidP="00113FDA">
      <w:pPr>
        <w:numPr>
          <w:ilvl w:val="0"/>
          <w:numId w:val="31"/>
        </w:numPr>
        <w:tabs>
          <w:tab w:val="left" w:pos="360"/>
        </w:tabs>
        <w:ind w:left="360"/>
        <w:rPr>
          <w:rFonts w:eastAsia="Times New Roman" w:cs="Calibri"/>
          <w:sz w:val="24"/>
          <w:szCs w:val="24"/>
          <w:lang w:val="de-DE"/>
        </w:rPr>
      </w:pPr>
      <w:r w:rsidRPr="005E4D04">
        <w:rPr>
          <w:rFonts w:eastAsia="Times New Roman" w:cs="Calibri"/>
          <w:b/>
          <w:sz w:val="24"/>
          <w:szCs w:val="24"/>
          <w:lang w:val="de-DE"/>
        </w:rPr>
        <w:t>Mitchell UH</w:t>
      </w:r>
      <w:r w:rsidRPr="005E4D04">
        <w:rPr>
          <w:rFonts w:eastAsia="Times New Roman" w:cs="Calibri"/>
          <w:sz w:val="24"/>
          <w:szCs w:val="24"/>
          <w:lang w:val="de-DE"/>
        </w:rPr>
        <w:t xml:space="preserve">. PNF-Stretching; basieren Erfolge of Reflexaktivität? </w:t>
      </w:r>
      <w:r w:rsidRPr="005E4D04">
        <w:rPr>
          <w:rFonts w:eastAsia="Times New Roman" w:cs="Calibri"/>
          <w:i/>
          <w:sz w:val="24"/>
          <w:szCs w:val="24"/>
          <w:lang w:val="de-DE"/>
        </w:rPr>
        <w:t>pt Zeitschrift fűr Physiotherapeuten</w:t>
      </w:r>
      <w:r w:rsidRPr="005E4D04">
        <w:rPr>
          <w:rFonts w:eastAsia="Times New Roman" w:cs="Calibri"/>
          <w:sz w:val="24"/>
          <w:szCs w:val="24"/>
          <w:lang w:val="de-DE"/>
        </w:rPr>
        <w:t xml:space="preserve"> 2009:11:1015–1019</w:t>
      </w:r>
    </w:p>
    <w:p w:rsidR="000F03BE" w:rsidRPr="005E4D04" w:rsidRDefault="000F03BE" w:rsidP="00113FDA">
      <w:pPr>
        <w:numPr>
          <w:ilvl w:val="0"/>
          <w:numId w:val="31"/>
        </w:numPr>
        <w:tabs>
          <w:tab w:val="left" w:pos="360"/>
        </w:tabs>
        <w:ind w:left="360"/>
        <w:rPr>
          <w:rFonts w:eastAsia="Times New Roman" w:cs="Calibri"/>
          <w:sz w:val="24"/>
          <w:szCs w:val="24"/>
        </w:rPr>
      </w:pPr>
      <w:r w:rsidRPr="005E4D04">
        <w:rPr>
          <w:rFonts w:eastAsia="Times New Roman" w:cs="Calibri"/>
          <w:b/>
          <w:sz w:val="24"/>
          <w:szCs w:val="24"/>
        </w:rPr>
        <w:t>Mitchell UH</w:t>
      </w:r>
      <w:r w:rsidRPr="005E4D04">
        <w:rPr>
          <w:rFonts w:eastAsia="Times New Roman" w:cs="Calibri"/>
          <w:sz w:val="24"/>
          <w:szCs w:val="24"/>
        </w:rPr>
        <w:t>, Myrer JW, Hopkins JT, Hunter I, Hilton S, Feland JB. Neurophysiological reflex mechanisms</w:t>
      </w:r>
      <w:r w:rsidRPr="005E4D04">
        <w:rPr>
          <w:rFonts w:cs="Calibri"/>
          <w:sz w:val="24"/>
          <w:szCs w:val="24"/>
        </w:rPr>
        <w:t>’ lack of contribution</w:t>
      </w:r>
      <w:r w:rsidRPr="005E4D04">
        <w:rPr>
          <w:rFonts w:eastAsia="Times New Roman" w:cs="Calibri"/>
          <w:sz w:val="24"/>
          <w:szCs w:val="24"/>
        </w:rPr>
        <w:t xml:space="preserve"> to the success of PNF stretches. </w:t>
      </w:r>
      <w:r w:rsidRPr="005E4D04">
        <w:rPr>
          <w:rFonts w:eastAsia="Times New Roman" w:cs="Calibri"/>
          <w:i/>
          <w:iCs/>
          <w:sz w:val="24"/>
          <w:szCs w:val="24"/>
        </w:rPr>
        <w:t xml:space="preserve">Journal of Sports Rehabilitation </w:t>
      </w:r>
      <w:r w:rsidRPr="005E4D04">
        <w:rPr>
          <w:rFonts w:eastAsia="Times New Roman" w:cs="Calibri"/>
          <w:iCs/>
          <w:sz w:val="24"/>
          <w:szCs w:val="24"/>
        </w:rPr>
        <w:t>2009:</w:t>
      </w:r>
      <w:r w:rsidRPr="005E4D04">
        <w:rPr>
          <w:rFonts w:cs="Calibri"/>
          <w:iCs/>
          <w:sz w:val="24"/>
          <w:szCs w:val="24"/>
        </w:rPr>
        <w:t>18:343–357</w:t>
      </w:r>
    </w:p>
    <w:p w:rsidR="000F03BE" w:rsidRPr="005E4D04" w:rsidRDefault="000F03BE" w:rsidP="00113FDA">
      <w:pPr>
        <w:numPr>
          <w:ilvl w:val="0"/>
          <w:numId w:val="31"/>
        </w:numPr>
        <w:tabs>
          <w:tab w:val="left" w:pos="360"/>
        </w:tabs>
        <w:ind w:left="360"/>
        <w:rPr>
          <w:rFonts w:eastAsia="Times New Roman" w:cs="Calibri"/>
          <w:sz w:val="24"/>
          <w:szCs w:val="24"/>
        </w:rPr>
      </w:pPr>
      <w:r w:rsidRPr="005E4D04">
        <w:rPr>
          <w:rFonts w:eastAsia="Times New Roman" w:cs="Calibri"/>
          <w:b/>
          <w:sz w:val="24"/>
          <w:szCs w:val="24"/>
        </w:rPr>
        <w:t>Mitchell UH</w:t>
      </w:r>
      <w:r w:rsidRPr="005E4D04">
        <w:rPr>
          <w:rFonts w:eastAsia="Times New Roman" w:cs="Calibri"/>
          <w:sz w:val="24"/>
          <w:szCs w:val="24"/>
        </w:rPr>
        <w:t xml:space="preserve">, Myrer JW, Hopkins JT, Hunter I, Feland JB, Hilton S. Acute stretch perception alteration contributes to the success of the PNF </w:t>
      </w:r>
      <w:r w:rsidR="0051509F" w:rsidRPr="005E4D04">
        <w:rPr>
          <w:rFonts w:eastAsia="Times New Roman" w:cs="Calibri"/>
          <w:sz w:val="24"/>
          <w:szCs w:val="24"/>
        </w:rPr>
        <w:t>“</w:t>
      </w:r>
      <w:r w:rsidRPr="005E4D04">
        <w:rPr>
          <w:rFonts w:eastAsia="Times New Roman" w:cs="Calibri"/>
          <w:sz w:val="24"/>
          <w:szCs w:val="24"/>
        </w:rPr>
        <w:t>contract-relax</w:t>
      </w:r>
      <w:r w:rsidR="0051509F" w:rsidRPr="005E4D04">
        <w:rPr>
          <w:rFonts w:eastAsia="Times New Roman" w:cs="Calibri"/>
          <w:sz w:val="24"/>
          <w:szCs w:val="24"/>
        </w:rPr>
        <w:t>”</w:t>
      </w:r>
      <w:r w:rsidRPr="005E4D04">
        <w:rPr>
          <w:rFonts w:eastAsia="Times New Roman" w:cs="Calibri"/>
          <w:sz w:val="24"/>
          <w:szCs w:val="24"/>
        </w:rPr>
        <w:t xml:space="preserve"> stretch. </w:t>
      </w:r>
      <w:r w:rsidRPr="005E4D04">
        <w:rPr>
          <w:rFonts w:eastAsia="Times New Roman" w:cs="Calibri"/>
          <w:i/>
          <w:iCs/>
          <w:sz w:val="24"/>
          <w:szCs w:val="24"/>
        </w:rPr>
        <w:t>Journal of Sports Rehabilitation</w:t>
      </w:r>
      <w:r w:rsidRPr="005E4D04">
        <w:rPr>
          <w:rFonts w:eastAsia="Times New Roman" w:cs="Calibri"/>
          <w:sz w:val="24"/>
          <w:szCs w:val="24"/>
        </w:rPr>
        <w:t xml:space="preserve"> 2007:16:85–92</w:t>
      </w:r>
    </w:p>
    <w:p w:rsidR="000F03BE" w:rsidRPr="005E4D04" w:rsidRDefault="000F03BE" w:rsidP="00113FDA">
      <w:pPr>
        <w:numPr>
          <w:ilvl w:val="0"/>
          <w:numId w:val="31"/>
        </w:numPr>
        <w:tabs>
          <w:tab w:val="left" w:pos="360"/>
        </w:tabs>
        <w:ind w:left="360"/>
        <w:rPr>
          <w:rFonts w:eastAsia="Times New Roman" w:cs="Calibri"/>
          <w:sz w:val="24"/>
          <w:szCs w:val="24"/>
        </w:rPr>
      </w:pPr>
      <w:r w:rsidRPr="005E4D04">
        <w:rPr>
          <w:rFonts w:eastAsia="Times New Roman" w:cs="Calibri"/>
          <w:b/>
          <w:sz w:val="24"/>
          <w:szCs w:val="24"/>
        </w:rPr>
        <w:t>Mitchell UH</w:t>
      </w:r>
      <w:r w:rsidRPr="005E4D04">
        <w:rPr>
          <w:rFonts w:eastAsia="Times New Roman" w:cs="Calibri"/>
          <w:sz w:val="24"/>
          <w:szCs w:val="24"/>
        </w:rPr>
        <w:t xml:space="preserve">, Wooden MJ, McKeough DM. The short-term effect of lumbar positional distraction. </w:t>
      </w:r>
      <w:r w:rsidRPr="005E4D04">
        <w:rPr>
          <w:rFonts w:eastAsia="Times New Roman" w:cs="Calibri"/>
          <w:i/>
          <w:iCs/>
          <w:sz w:val="24"/>
          <w:szCs w:val="24"/>
        </w:rPr>
        <w:t>The Journal of Manual &amp; Manipulative Therapy</w:t>
      </w:r>
      <w:r w:rsidRPr="005E4D04">
        <w:rPr>
          <w:rFonts w:eastAsia="Times New Roman" w:cs="Calibri"/>
          <w:iCs/>
          <w:sz w:val="24"/>
          <w:szCs w:val="24"/>
        </w:rPr>
        <w:t xml:space="preserve"> 2001:9</w:t>
      </w:r>
      <w:r w:rsidRPr="005E4D04">
        <w:rPr>
          <w:rFonts w:eastAsia="Times New Roman" w:cs="Calibri"/>
          <w:sz w:val="24"/>
          <w:szCs w:val="24"/>
        </w:rPr>
        <w:t>(4):213–221</w:t>
      </w:r>
    </w:p>
    <w:p w:rsidR="000F03BE" w:rsidRPr="005E4D04" w:rsidRDefault="000F03BE" w:rsidP="005B7D2D">
      <w:pPr>
        <w:tabs>
          <w:tab w:val="left" w:pos="900"/>
        </w:tabs>
        <w:ind w:left="360" w:hanging="540"/>
        <w:rPr>
          <w:rFonts w:eastAsia="Times New Roman" w:cs="Calibri"/>
          <w:b/>
          <w:bCs/>
          <w:sz w:val="24"/>
          <w:szCs w:val="24"/>
        </w:rPr>
      </w:pPr>
    </w:p>
    <w:p w:rsidR="005D701C" w:rsidRPr="005E4D04" w:rsidRDefault="005D701C" w:rsidP="005B7D2D">
      <w:pPr>
        <w:ind w:left="360"/>
        <w:rPr>
          <w:rFonts w:eastAsia="Times New Roman" w:cs="Calibri"/>
          <w:b/>
          <w:bCs/>
          <w:sz w:val="24"/>
          <w:szCs w:val="24"/>
        </w:rPr>
      </w:pPr>
      <w:r w:rsidRPr="005E4D04">
        <w:rPr>
          <w:rFonts w:eastAsia="Times New Roman" w:cs="Calibri"/>
          <w:b/>
          <w:bCs/>
          <w:sz w:val="24"/>
          <w:szCs w:val="24"/>
        </w:rPr>
        <w:t>Invited Editorials</w:t>
      </w:r>
    </w:p>
    <w:p w:rsidR="005D701C" w:rsidRPr="005E4D04" w:rsidRDefault="005D701C" w:rsidP="00113FDA">
      <w:pPr>
        <w:numPr>
          <w:ilvl w:val="0"/>
          <w:numId w:val="31"/>
        </w:numPr>
        <w:tabs>
          <w:tab w:val="left" w:pos="360"/>
          <w:tab w:val="left" w:pos="900"/>
        </w:tabs>
        <w:ind w:left="360"/>
        <w:rPr>
          <w:rFonts w:cs="Calibri"/>
          <w:sz w:val="24"/>
          <w:szCs w:val="24"/>
          <w:lang w:val="de-DE"/>
        </w:rPr>
      </w:pPr>
      <w:r w:rsidRPr="005E4D04">
        <w:rPr>
          <w:rFonts w:eastAsia="Times New Roman" w:cs="Calibri"/>
          <w:b/>
          <w:sz w:val="24"/>
          <w:szCs w:val="24"/>
          <w:lang w:val="de-DE"/>
        </w:rPr>
        <w:t>Mitchell UH</w:t>
      </w:r>
      <w:r w:rsidRPr="005E4D04">
        <w:rPr>
          <w:rFonts w:eastAsia="Times New Roman" w:cs="Calibri"/>
          <w:sz w:val="24"/>
          <w:szCs w:val="24"/>
          <w:lang w:val="de-DE"/>
        </w:rPr>
        <w:t xml:space="preserve">.  Editorial. </w:t>
      </w:r>
      <w:r w:rsidRPr="005E4D04">
        <w:rPr>
          <w:rFonts w:eastAsia="Times New Roman" w:cs="Calibri"/>
          <w:i/>
          <w:sz w:val="24"/>
          <w:szCs w:val="24"/>
          <w:lang w:val="de-DE"/>
        </w:rPr>
        <w:t>pt</w:t>
      </w:r>
      <w:r w:rsidRPr="005E4D04">
        <w:rPr>
          <w:rFonts w:eastAsia="Times New Roman" w:cs="Calibri"/>
          <w:sz w:val="24"/>
          <w:szCs w:val="24"/>
          <w:lang w:val="de-DE"/>
        </w:rPr>
        <w:t xml:space="preserve"> </w:t>
      </w:r>
      <w:r w:rsidRPr="005E4D04">
        <w:rPr>
          <w:rFonts w:eastAsia="Times New Roman" w:cs="Calibri"/>
          <w:i/>
          <w:sz w:val="24"/>
          <w:szCs w:val="24"/>
          <w:lang w:val="de-DE"/>
        </w:rPr>
        <w:t>Zeitschrift fűr Physiotherapeuten</w:t>
      </w:r>
      <w:r w:rsidRPr="005E4D04">
        <w:rPr>
          <w:rFonts w:eastAsia="Times New Roman" w:cs="Calibri"/>
          <w:sz w:val="24"/>
          <w:szCs w:val="24"/>
          <w:lang w:val="de-DE"/>
        </w:rPr>
        <w:t xml:space="preserve"> 2011:6:1</w:t>
      </w:r>
    </w:p>
    <w:p w:rsidR="005D701C" w:rsidRPr="005E4D04" w:rsidRDefault="005D701C" w:rsidP="00113FDA">
      <w:pPr>
        <w:numPr>
          <w:ilvl w:val="0"/>
          <w:numId w:val="31"/>
        </w:numPr>
        <w:tabs>
          <w:tab w:val="left" w:pos="360"/>
          <w:tab w:val="left" w:pos="900"/>
        </w:tabs>
        <w:ind w:left="360"/>
        <w:rPr>
          <w:rFonts w:eastAsia="Times New Roman" w:cs="Calibri"/>
          <w:sz w:val="24"/>
          <w:szCs w:val="24"/>
        </w:rPr>
      </w:pPr>
      <w:r w:rsidRPr="005E4D04">
        <w:rPr>
          <w:rFonts w:eastAsia="Times New Roman" w:cs="Calibri"/>
          <w:b/>
          <w:sz w:val="24"/>
          <w:szCs w:val="24"/>
        </w:rPr>
        <w:t>Mitchell UH</w:t>
      </w:r>
      <w:r w:rsidRPr="005E4D04">
        <w:rPr>
          <w:rFonts w:eastAsia="Times New Roman" w:cs="Calibri"/>
          <w:sz w:val="24"/>
          <w:szCs w:val="24"/>
        </w:rPr>
        <w:t xml:space="preserve">. Editorial. </w:t>
      </w:r>
      <w:r w:rsidRPr="005E4D04">
        <w:rPr>
          <w:rFonts w:eastAsia="Times New Roman" w:cs="Calibri"/>
          <w:i/>
          <w:sz w:val="24"/>
          <w:szCs w:val="24"/>
        </w:rPr>
        <w:t>pt Zeitschrift fűr Physiotherapeuten</w:t>
      </w:r>
      <w:r w:rsidRPr="005E4D04">
        <w:rPr>
          <w:rFonts w:eastAsia="Times New Roman" w:cs="Calibri"/>
          <w:sz w:val="24"/>
          <w:szCs w:val="24"/>
        </w:rPr>
        <w:t xml:space="preserve"> 2009:11:973</w:t>
      </w:r>
    </w:p>
    <w:p w:rsidR="005D701C" w:rsidRPr="005E4D04" w:rsidRDefault="005D701C" w:rsidP="00D4144F">
      <w:pPr>
        <w:tabs>
          <w:tab w:val="left" w:pos="360"/>
          <w:tab w:val="left" w:pos="900"/>
        </w:tabs>
        <w:ind w:left="360" w:hanging="360"/>
        <w:rPr>
          <w:rFonts w:eastAsia="Times New Roman" w:cs="Calibri"/>
          <w:b/>
          <w:bCs/>
          <w:sz w:val="24"/>
          <w:szCs w:val="24"/>
        </w:rPr>
      </w:pPr>
    </w:p>
    <w:p w:rsidR="005D701C" w:rsidRPr="005E4D04" w:rsidRDefault="005D701C" w:rsidP="005B7D2D">
      <w:pPr>
        <w:tabs>
          <w:tab w:val="left" w:pos="900"/>
        </w:tabs>
        <w:ind w:left="360"/>
        <w:rPr>
          <w:rFonts w:eastAsia="Times New Roman" w:cs="Calibri"/>
          <w:b/>
          <w:bCs/>
          <w:sz w:val="24"/>
          <w:szCs w:val="24"/>
        </w:rPr>
      </w:pPr>
      <w:r w:rsidRPr="005E4D04">
        <w:rPr>
          <w:rFonts w:eastAsia="Times New Roman" w:cs="Calibri"/>
          <w:b/>
          <w:bCs/>
          <w:sz w:val="24"/>
          <w:szCs w:val="24"/>
        </w:rPr>
        <w:t>Book Chapters</w:t>
      </w:r>
    </w:p>
    <w:p w:rsidR="005D701C" w:rsidRPr="005E4D04" w:rsidRDefault="005D701C" w:rsidP="00113FDA">
      <w:pPr>
        <w:numPr>
          <w:ilvl w:val="0"/>
          <w:numId w:val="31"/>
        </w:numPr>
        <w:tabs>
          <w:tab w:val="left" w:pos="360"/>
        </w:tabs>
        <w:ind w:left="360"/>
        <w:rPr>
          <w:rFonts w:eastAsia="Times New Roman" w:cs="Calibri"/>
          <w:sz w:val="24"/>
          <w:szCs w:val="24"/>
        </w:rPr>
      </w:pPr>
      <w:r w:rsidRPr="005E4D04">
        <w:rPr>
          <w:rFonts w:eastAsia="Times New Roman" w:cs="Calibri"/>
          <w:b/>
          <w:sz w:val="24"/>
          <w:szCs w:val="24"/>
        </w:rPr>
        <w:t>Mitchell UH</w:t>
      </w:r>
      <w:r w:rsidRPr="005E4D04">
        <w:rPr>
          <w:rFonts w:eastAsia="Times New Roman" w:cs="Calibri"/>
          <w:sz w:val="24"/>
          <w:szCs w:val="24"/>
        </w:rPr>
        <w:t xml:space="preserve">. Commentary on: Restless legs syndrome and near-infrared light: an alternative treatment option. </w:t>
      </w:r>
      <w:r w:rsidRPr="005E4D04">
        <w:rPr>
          <w:rFonts w:eastAsia="Times New Roman" w:cs="Calibri"/>
          <w:i/>
          <w:sz w:val="24"/>
          <w:szCs w:val="24"/>
        </w:rPr>
        <w:t>Best of Sleep Medicine</w:t>
      </w:r>
      <w:r w:rsidRPr="005E4D04">
        <w:rPr>
          <w:rFonts w:eastAsia="Times New Roman" w:cs="Calibri"/>
          <w:sz w:val="24"/>
          <w:szCs w:val="24"/>
        </w:rPr>
        <w:t xml:space="preserve"> 2012. Lee-Chiong, T. (eds). 2012</w:t>
      </w:r>
    </w:p>
    <w:p w:rsidR="005D701C" w:rsidRPr="005E4D04" w:rsidRDefault="005D701C" w:rsidP="005B7D2D">
      <w:pPr>
        <w:ind w:left="360"/>
        <w:rPr>
          <w:rFonts w:eastAsia="Times New Roman" w:cs="Calibri"/>
          <w:bCs/>
          <w:sz w:val="24"/>
          <w:szCs w:val="24"/>
        </w:rPr>
      </w:pPr>
    </w:p>
    <w:p w:rsidR="000F03BE" w:rsidRPr="005E4D04" w:rsidRDefault="007C66C6" w:rsidP="005B7D2D">
      <w:pPr>
        <w:ind w:left="360"/>
        <w:rPr>
          <w:rFonts w:eastAsia="Times New Roman" w:cs="Calibri"/>
          <w:b/>
          <w:bCs/>
          <w:sz w:val="24"/>
          <w:szCs w:val="24"/>
        </w:rPr>
      </w:pPr>
      <w:r w:rsidRPr="005E4D04">
        <w:rPr>
          <w:rFonts w:eastAsia="Times New Roman" w:cs="Calibri"/>
          <w:b/>
          <w:bCs/>
          <w:sz w:val="24"/>
          <w:szCs w:val="24"/>
        </w:rPr>
        <w:t>Manuscripts</w:t>
      </w:r>
      <w:r w:rsidR="000F03BE" w:rsidRPr="005E4D04">
        <w:rPr>
          <w:rFonts w:eastAsia="Times New Roman" w:cs="Calibri"/>
          <w:b/>
          <w:bCs/>
          <w:sz w:val="24"/>
          <w:szCs w:val="24"/>
        </w:rPr>
        <w:t xml:space="preserve"> in Preparation</w:t>
      </w:r>
    </w:p>
    <w:p w:rsidR="009F7203" w:rsidRDefault="00523A1D" w:rsidP="005B7D2D">
      <w:pPr>
        <w:numPr>
          <w:ilvl w:val="0"/>
          <w:numId w:val="19"/>
        </w:numPr>
        <w:ind w:left="360"/>
        <w:rPr>
          <w:rFonts w:eastAsia="Times New Roman" w:cs="Calibri"/>
          <w:bCs/>
          <w:sz w:val="24"/>
          <w:szCs w:val="24"/>
        </w:rPr>
      </w:pPr>
      <w:r w:rsidRPr="005E4D04">
        <w:rPr>
          <w:rFonts w:eastAsia="Times New Roman" w:cs="Calibri"/>
          <w:b/>
          <w:bCs/>
          <w:sz w:val="24"/>
          <w:szCs w:val="24"/>
        </w:rPr>
        <w:t>Mitchell UH</w:t>
      </w:r>
      <w:r w:rsidRPr="005E4D04">
        <w:rPr>
          <w:rFonts w:eastAsia="Times New Roman" w:cs="Calibri"/>
          <w:bCs/>
          <w:sz w:val="24"/>
          <w:szCs w:val="24"/>
        </w:rPr>
        <w:t>, Johnson AW. Flexibility</w:t>
      </w:r>
      <w:r w:rsidR="00A9761B" w:rsidRPr="005E4D04">
        <w:rPr>
          <w:rFonts w:eastAsia="Times New Roman" w:cs="Calibri"/>
          <w:bCs/>
          <w:sz w:val="24"/>
          <w:szCs w:val="24"/>
        </w:rPr>
        <w:t xml:space="preserve">. Chapter in </w:t>
      </w:r>
      <w:r w:rsidR="009F7203" w:rsidRPr="005E4D04">
        <w:rPr>
          <w:rFonts w:eastAsia="Times New Roman" w:cs="Calibri"/>
          <w:bCs/>
          <w:sz w:val="24"/>
          <w:szCs w:val="24"/>
        </w:rPr>
        <w:t>book for the CSCC</w:t>
      </w:r>
      <w:r w:rsidR="00B7492B">
        <w:rPr>
          <w:rFonts w:eastAsia="Times New Roman" w:cs="Calibri"/>
          <w:bCs/>
          <w:sz w:val="24"/>
          <w:szCs w:val="24"/>
        </w:rPr>
        <w:t>A</w:t>
      </w:r>
      <w:r w:rsidR="009F7203" w:rsidRPr="005E4D04">
        <w:rPr>
          <w:rFonts w:eastAsia="Times New Roman" w:cs="Calibri"/>
          <w:bCs/>
          <w:sz w:val="24"/>
          <w:szCs w:val="24"/>
        </w:rPr>
        <w:t xml:space="preserve"> (Collegiate Str</w:t>
      </w:r>
      <w:r w:rsidR="00A67AD2" w:rsidRPr="005E4D04">
        <w:rPr>
          <w:rFonts w:eastAsia="Times New Roman" w:cs="Calibri"/>
          <w:bCs/>
          <w:sz w:val="24"/>
          <w:szCs w:val="24"/>
        </w:rPr>
        <w:t>ength and Conditioning Coaches A</w:t>
      </w:r>
      <w:r w:rsidR="009F7203" w:rsidRPr="005E4D04">
        <w:rPr>
          <w:rFonts w:eastAsia="Times New Roman" w:cs="Calibri"/>
          <w:bCs/>
          <w:sz w:val="24"/>
          <w:szCs w:val="24"/>
        </w:rPr>
        <w:t>ssociation); this book is meant as replacement for the NSCA’s Essentials of Strength Training and Conditioning book</w:t>
      </w:r>
    </w:p>
    <w:p w:rsidR="00A76930" w:rsidRDefault="00A76930" w:rsidP="005B7D2D">
      <w:pPr>
        <w:numPr>
          <w:ilvl w:val="0"/>
          <w:numId w:val="19"/>
        </w:numPr>
        <w:ind w:left="360"/>
        <w:rPr>
          <w:rFonts w:eastAsia="Times New Roman" w:cs="Calibri"/>
          <w:bCs/>
          <w:sz w:val="24"/>
          <w:szCs w:val="24"/>
        </w:rPr>
      </w:pPr>
      <w:r w:rsidRPr="00A76930">
        <w:rPr>
          <w:rFonts w:eastAsia="Times New Roman" w:cs="Calibri"/>
          <w:b/>
          <w:bCs/>
          <w:sz w:val="24"/>
          <w:szCs w:val="24"/>
        </w:rPr>
        <w:t>Mitchell UH</w:t>
      </w:r>
      <w:r w:rsidRPr="00A76930">
        <w:rPr>
          <w:rFonts w:eastAsia="Times New Roman" w:cs="Calibri"/>
          <w:bCs/>
          <w:sz w:val="24"/>
          <w:szCs w:val="24"/>
        </w:rPr>
        <w:t>, Cook P, Pulsipher B. Does the addition of site specific trigger point dry needling to physical therapy exercise intervention evoke segmental neuromodulation in the lower extremity and if so, do these changes make an impact on the subject’s disability?</w:t>
      </w:r>
    </w:p>
    <w:p w:rsidR="00571AAD" w:rsidRDefault="00571AAD" w:rsidP="005B7D2D">
      <w:pPr>
        <w:numPr>
          <w:ilvl w:val="0"/>
          <w:numId w:val="19"/>
        </w:numPr>
        <w:ind w:left="360"/>
        <w:rPr>
          <w:rFonts w:eastAsia="Times New Roman" w:cs="Calibri"/>
          <w:bCs/>
          <w:sz w:val="24"/>
          <w:szCs w:val="24"/>
        </w:rPr>
      </w:pPr>
      <w:r>
        <w:rPr>
          <w:rFonts w:eastAsia="Times New Roman" w:cs="Calibri"/>
          <w:b/>
          <w:bCs/>
          <w:sz w:val="24"/>
          <w:szCs w:val="24"/>
        </w:rPr>
        <w:t>Mitchell UH</w:t>
      </w:r>
      <w:r>
        <w:rPr>
          <w:rFonts w:eastAsia="Times New Roman" w:cs="Calibri"/>
          <w:bCs/>
          <w:sz w:val="24"/>
          <w:szCs w:val="24"/>
        </w:rPr>
        <w:t>, Bowden JA, Larson RE, Bailey B. Intervertebral disc and vertebral health in long-term runners</w:t>
      </w:r>
    </w:p>
    <w:p w:rsidR="001A771C" w:rsidRPr="005E4D04" w:rsidRDefault="001A771C" w:rsidP="005B7D2D">
      <w:pPr>
        <w:numPr>
          <w:ilvl w:val="0"/>
          <w:numId w:val="19"/>
        </w:numPr>
        <w:ind w:left="360"/>
        <w:rPr>
          <w:rFonts w:eastAsia="Times New Roman" w:cs="Calibri"/>
          <w:bCs/>
          <w:sz w:val="24"/>
          <w:szCs w:val="24"/>
        </w:rPr>
      </w:pPr>
      <w:r>
        <w:rPr>
          <w:rFonts w:eastAsia="Times New Roman" w:cs="Calibri"/>
          <w:b/>
          <w:bCs/>
          <w:sz w:val="24"/>
          <w:szCs w:val="24"/>
        </w:rPr>
        <w:t>Mitchell UH</w:t>
      </w:r>
      <w:r>
        <w:rPr>
          <w:rFonts w:eastAsia="Times New Roman" w:cs="Calibri"/>
          <w:bCs/>
          <w:sz w:val="24"/>
          <w:szCs w:val="24"/>
        </w:rPr>
        <w:t xml:space="preserve">, Owen P, Belavy DL. Transverse abdominis </w:t>
      </w:r>
      <w:r w:rsidR="006D4F85">
        <w:rPr>
          <w:rFonts w:eastAsia="Times New Roman" w:cs="Calibri"/>
          <w:bCs/>
          <w:sz w:val="24"/>
          <w:szCs w:val="24"/>
        </w:rPr>
        <w:t>shortens</w:t>
      </w:r>
      <w:r>
        <w:rPr>
          <w:rFonts w:eastAsia="Times New Roman" w:cs="Calibri"/>
          <w:bCs/>
          <w:sz w:val="24"/>
          <w:szCs w:val="24"/>
        </w:rPr>
        <w:t xml:space="preserve"> less </w:t>
      </w:r>
      <w:r w:rsidR="006D4F85">
        <w:rPr>
          <w:rFonts w:eastAsia="Times New Roman" w:cs="Calibri"/>
          <w:bCs/>
          <w:sz w:val="24"/>
          <w:szCs w:val="24"/>
        </w:rPr>
        <w:t xml:space="preserve">with contraction </w:t>
      </w:r>
      <w:r>
        <w:rPr>
          <w:rFonts w:eastAsia="Times New Roman" w:cs="Calibri"/>
          <w:bCs/>
          <w:sz w:val="24"/>
          <w:szCs w:val="24"/>
        </w:rPr>
        <w:t>in hypermobile individuals</w:t>
      </w:r>
    </w:p>
    <w:p w:rsidR="00DB387B" w:rsidRDefault="00DB387B" w:rsidP="005B7D2D">
      <w:pPr>
        <w:ind w:left="360"/>
        <w:rPr>
          <w:rFonts w:eastAsia="Times New Roman" w:cs="Calibri"/>
          <w:b/>
          <w:bCs/>
          <w:sz w:val="24"/>
          <w:szCs w:val="24"/>
        </w:rPr>
      </w:pPr>
    </w:p>
    <w:p w:rsidR="000052A2" w:rsidRDefault="000052A2" w:rsidP="005B7D2D">
      <w:pPr>
        <w:ind w:left="360"/>
        <w:rPr>
          <w:rFonts w:eastAsia="Times New Roman" w:cs="Calibri"/>
          <w:b/>
          <w:bCs/>
          <w:sz w:val="24"/>
          <w:szCs w:val="24"/>
        </w:rPr>
      </w:pPr>
      <w:r>
        <w:rPr>
          <w:rFonts w:eastAsia="Times New Roman" w:cs="Calibri"/>
          <w:b/>
          <w:bCs/>
          <w:sz w:val="24"/>
          <w:szCs w:val="24"/>
        </w:rPr>
        <w:t>Invited professional platform presentations and symposia:</w:t>
      </w:r>
    </w:p>
    <w:p w:rsidR="000052A2" w:rsidRDefault="000052A2" w:rsidP="000052A2">
      <w:pPr>
        <w:widowControl w:val="0"/>
        <w:numPr>
          <w:ilvl w:val="0"/>
          <w:numId w:val="21"/>
        </w:numPr>
        <w:tabs>
          <w:tab w:val="left" w:pos="0"/>
        </w:tabs>
        <w:ind w:left="360" w:right="717"/>
        <w:rPr>
          <w:rFonts w:cs="Calibri"/>
          <w:sz w:val="24"/>
          <w:szCs w:val="24"/>
        </w:rPr>
      </w:pPr>
      <w:r w:rsidRPr="005E4D04">
        <w:rPr>
          <w:rFonts w:cs="Arial"/>
          <w:b/>
          <w:bCs/>
          <w:sz w:val="24"/>
          <w:szCs w:val="24"/>
          <w:shd w:val="clear" w:color="auto" w:fill="FFFFFF"/>
        </w:rPr>
        <w:t>American Academy of Orthopaedic Manual Physical Therapists Annual Meeting</w:t>
      </w:r>
      <w:r w:rsidRPr="005E4D04">
        <w:rPr>
          <w:rFonts w:cs="Arial"/>
          <w:bCs/>
          <w:sz w:val="24"/>
          <w:szCs w:val="24"/>
          <w:shd w:val="clear" w:color="auto" w:fill="FFFFFF"/>
        </w:rPr>
        <w:t xml:space="preserve"> in </w:t>
      </w:r>
      <w:r>
        <w:rPr>
          <w:rFonts w:cs="Arial"/>
          <w:bCs/>
          <w:sz w:val="24"/>
          <w:szCs w:val="24"/>
          <w:shd w:val="clear" w:color="auto" w:fill="FFFFFF"/>
        </w:rPr>
        <w:lastRenderedPageBreak/>
        <w:t xml:space="preserve">Salt Lake City, UT, October 2017: </w:t>
      </w:r>
      <w:r w:rsidRPr="004131A7">
        <w:rPr>
          <w:rFonts w:cs="Arial"/>
          <w:b/>
          <w:bCs/>
          <w:sz w:val="24"/>
          <w:szCs w:val="24"/>
          <w:shd w:val="clear" w:color="auto" w:fill="FFFFFF"/>
        </w:rPr>
        <w:t>Mitchell UH</w:t>
      </w:r>
      <w:r w:rsidR="00A96C3A">
        <w:rPr>
          <w:rFonts w:cs="Arial"/>
          <w:bCs/>
          <w:sz w:val="24"/>
          <w:szCs w:val="24"/>
          <w:shd w:val="clear" w:color="auto" w:fill="FFFFFF"/>
        </w:rPr>
        <w:t>,</w:t>
      </w:r>
      <w:r>
        <w:rPr>
          <w:rFonts w:cs="Arial"/>
          <w:bCs/>
          <w:sz w:val="24"/>
          <w:szCs w:val="24"/>
          <w:shd w:val="clear" w:color="auto" w:fill="FFFFFF"/>
        </w:rPr>
        <w:t xml:space="preserve"> </w:t>
      </w:r>
      <w:r w:rsidR="00A96C3A" w:rsidRPr="00A96C3A">
        <w:rPr>
          <w:rFonts w:cs="Calibri"/>
          <w:sz w:val="24"/>
          <w:szCs w:val="24"/>
        </w:rPr>
        <w:t xml:space="preserve">Geiser MB </w:t>
      </w:r>
      <w:r>
        <w:rPr>
          <w:rFonts w:cs="Arial"/>
          <w:bCs/>
          <w:sz w:val="24"/>
          <w:szCs w:val="24"/>
          <w:shd w:val="clear" w:color="auto" w:fill="FFFFFF"/>
        </w:rPr>
        <w:t>(</w:t>
      </w:r>
      <w:r w:rsidRPr="000052A2">
        <w:rPr>
          <w:rFonts w:cs="Arial"/>
          <w:bCs/>
          <w:sz w:val="24"/>
          <w:szCs w:val="24"/>
          <w:u w:val="single"/>
          <w:shd w:val="clear" w:color="auto" w:fill="FFFFFF"/>
        </w:rPr>
        <w:t>symposium</w:t>
      </w:r>
      <w:r>
        <w:rPr>
          <w:rFonts w:cs="Arial"/>
          <w:bCs/>
          <w:sz w:val="24"/>
          <w:szCs w:val="24"/>
          <w:shd w:val="clear" w:color="auto" w:fill="FFFFFF"/>
        </w:rPr>
        <w:t>)</w:t>
      </w:r>
      <w:r w:rsidR="00A96C3A" w:rsidRPr="00A96C3A">
        <w:rPr>
          <w:rFonts w:cs="Calibri"/>
          <w:sz w:val="24"/>
          <w:szCs w:val="24"/>
        </w:rPr>
        <w:t xml:space="preserve">: “Get with the Flow! Lumbar intervertebral fluid flow and impacts of spinal loading” </w:t>
      </w:r>
      <w:hyperlink r:id="rId20" w:history="1">
        <w:r w:rsidR="00A96C3A" w:rsidRPr="00A96C3A">
          <w:rPr>
            <w:rStyle w:val="Hyperlink"/>
            <w:rFonts w:cs="Calibri"/>
            <w:bCs/>
            <w:sz w:val="24"/>
            <w:szCs w:val="24"/>
          </w:rPr>
          <w:t>http://www.tandf.co.uk/journals/pdf/2017-AAOMPT-conference-abstracts.pdf</w:t>
        </w:r>
      </w:hyperlink>
    </w:p>
    <w:p w:rsidR="000052A2" w:rsidRDefault="000052A2" w:rsidP="000052A2">
      <w:pPr>
        <w:widowControl w:val="0"/>
        <w:numPr>
          <w:ilvl w:val="0"/>
          <w:numId w:val="21"/>
        </w:numPr>
        <w:tabs>
          <w:tab w:val="left" w:pos="0"/>
        </w:tabs>
        <w:ind w:left="360" w:right="717"/>
        <w:rPr>
          <w:rFonts w:cs="Calibri"/>
          <w:sz w:val="24"/>
          <w:szCs w:val="24"/>
        </w:rPr>
      </w:pPr>
      <w:r w:rsidRPr="005E4D04">
        <w:rPr>
          <w:rFonts w:cs="Arial"/>
          <w:b/>
          <w:bCs/>
          <w:sz w:val="24"/>
          <w:szCs w:val="24"/>
          <w:shd w:val="clear" w:color="auto" w:fill="FFFFFF"/>
        </w:rPr>
        <w:t>American Academy of Orthopaedic Manual Physical Therapists Annual Meeting</w:t>
      </w:r>
      <w:r w:rsidRPr="005E4D04">
        <w:rPr>
          <w:rFonts w:cs="Arial"/>
          <w:bCs/>
          <w:sz w:val="24"/>
          <w:szCs w:val="24"/>
          <w:shd w:val="clear" w:color="auto" w:fill="FFFFFF"/>
        </w:rPr>
        <w:t xml:space="preserve"> in </w:t>
      </w:r>
      <w:r>
        <w:rPr>
          <w:rFonts w:cs="Arial"/>
          <w:bCs/>
          <w:sz w:val="24"/>
          <w:szCs w:val="24"/>
          <w:shd w:val="clear" w:color="auto" w:fill="FFFFFF"/>
        </w:rPr>
        <w:t>Salt Lake City, UT, October 2017</w:t>
      </w:r>
      <w:r>
        <w:rPr>
          <w:rFonts w:cs="Calibri"/>
          <w:sz w:val="24"/>
          <w:szCs w:val="24"/>
        </w:rPr>
        <w:t xml:space="preserve">: </w:t>
      </w:r>
      <w:r w:rsidRPr="004131A7">
        <w:rPr>
          <w:rFonts w:cs="Calibri"/>
          <w:b/>
          <w:sz w:val="24"/>
          <w:szCs w:val="24"/>
        </w:rPr>
        <w:t>Mitchell UH</w:t>
      </w:r>
      <w:r>
        <w:rPr>
          <w:rFonts w:cs="Calibri"/>
          <w:sz w:val="24"/>
          <w:szCs w:val="24"/>
        </w:rPr>
        <w:t xml:space="preserve"> (</w:t>
      </w:r>
      <w:r w:rsidRPr="000052A2">
        <w:rPr>
          <w:rFonts w:cs="Calibri"/>
          <w:sz w:val="24"/>
          <w:szCs w:val="24"/>
          <w:u w:val="single"/>
        </w:rPr>
        <w:t>platform presentation</w:t>
      </w:r>
      <w:r>
        <w:rPr>
          <w:rFonts w:cs="Calibri"/>
          <w:sz w:val="24"/>
          <w:szCs w:val="24"/>
        </w:rPr>
        <w:t>)</w:t>
      </w:r>
      <w:r w:rsidR="00A96C3A">
        <w:rPr>
          <w:rFonts w:cs="Calibri"/>
          <w:sz w:val="24"/>
          <w:szCs w:val="24"/>
        </w:rPr>
        <w:t>: “The construction of sham dry needles and their validity”</w:t>
      </w:r>
    </w:p>
    <w:p w:rsidR="000052A2" w:rsidRPr="005E4D04" w:rsidRDefault="000052A2" w:rsidP="000052A2">
      <w:pPr>
        <w:widowControl w:val="0"/>
        <w:numPr>
          <w:ilvl w:val="0"/>
          <w:numId w:val="21"/>
        </w:numPr>
        <w:tabs>
          <w:tab w:val="left" w:pos="0"/>
        </w:tabs>
        <w:ind w:left="360" w:right="717"/>
        <w:rPr>
          <w:rFonts w:cs="Calibri"/>
          <w:sz w:val="24"/>
          <w:szCs w:val="24"/>
        </w:rPr>
      </w:pPr>
      <w:r w:rsidRPr="005E4D04">
        <w:rPr>
          <w:rFonts w:cs="Calibri"/>
          <w:b/>
          <w:bCs/>
          <w:sz w:val="24"/>
          <w:szCs w:val="24"/>
        </w:rPr>
        <w:t>Ut</w:t>
      </w:r>
      <w:r w:rsidRPr="005E4D04">
        <w:rPr>
          <w:rFonts w:cs="Calibri"/>
          <w:b/>
          <w:bCs/>
          <w:spacing w:val="-1"/>
          <w:sz w:val="24"/>
          <w:szCs w:val="24"/>
        </w:rPr>
        <w:t>a</w:t>
      </w:r>
      <w:r w:rsidRPr="005E4D04">
        <w:rPr>
          <w:rFonts w:cs="Calibri"/>
          <w:b/>
          <w:bCs/>
          <w:sz w:val="24"/>
          <w:szCs w:val="24"/>
        </w:rPr>
        <w:t>h</w:t>
      </w:r>
      <w:r w:rsidRPr="005E4D04">
        <w:rPr>
          <w:rFonts w:cs="Calibri"/>
          <w:b/>
          <w:bCs/>
          <w:spacing w:val="-5"/>
          <w:sz w:val="24"/>
          <w:szCs w:val="24"/>
        </w:rPr>
        <w:t xml:space="preserve"> </w:t>
      </w:r>
      <w:r w:rsidRPr="005E4D04">
        <w:rPr>
          <w:rFonts w:cs="Calibri"/>
          <w:b/>
          <w:bCs/>
          <w:sz w:val="24"/>
          <w:szCs w:val="24"/>
        </w:rPr>
        <w:t>Physic</w:t>
      </w:r>
      <w:r w:rsidRPr="005E4D04">
        <w:rPr>
          <w:rFonts w:cs="Calibri"/>
          <w:b/>
          <w:bCs/>
          <w:spacing w:val="-1"/>
          <w:sz w:val="24"/>
          <w:szCs w:val="24"/>
        </w:rPr>
        <w:t>a</w:t>
      </w:r>
      <w:r w:rsidRPr="005E4D04">
        <w:rPr>
          <w:rFonts w:cs="Calibri"/>
          <w:b/>
          <w:bCs/>
          <w:sz w:val="24"/>
          <w:szCs w:val="24"/>
        </w:rPr>
        <w:t>l</w:t>
      </w:r>
      <w:r w:rsidRPr="005E4D04">
        <w:rPr>
          <w:rFonts w:cs="Calibri"/>
          <w:b/>
          <w:bCs/>
          <w:spacing w:val="-6"/>
          <w:sz w:val="24"/>
          <w:szCs w:val="24"/>
        </w:rPr>
        <w:t xml:space="preserve"> </w:t>
      </w:r>
      <w:r w:rsidRPr="005E4D04">
        <w:rPr>
          <w:rFonts w:cs="Calibri"/>
          <w:b/>
          <w:bCs/>
          <w:sz w:val="24"/>
          <w:szCs w:val="24"/>
        </w:rPr>
        <w:t>Th</w:t>
      </w:r>
      <w:r w:rsidRPr="005E4D04">
        <w:rPr>
          <w:rFonts w:cs="Calibri"/>
          <w:b/>
          <w:bCs/>
          <w:spacing w:val="-1"/>
          <w:sz w:val="24"/>
          <w:szCs w:val="24"/>
        </w:rPr>
        <w:t>e</w:t>
      </w:r>
      <w:r w:rsidRPr="005E4D04">
        <w:rPr>
          <w:rFonts w:cs="Calibri"/>
          <w:b/>
          <w:bCs/>
          <w:sz w:val="24"/>
          <w:szCs w:val="24"/>
        </w:rPr>
        <w:t>r</w:t>
      </w:r>
      <w:r w:rsidRPr="005E4D04">
        <w:rPr>
          <w:rFonts w:cs="Calibri"/>
          <w:b/>
          <w:bCs/>
          <w:spacing w:val="-1"/>
          <w:sz w:val="24"/>
          <w:szCs w:val="24"/>
        </w:rPr>
        <w:t>a</w:t>
      </w:r>
      <w:r w:rsidRPr="005E4D04">
        <w:rPr>
          <w:rFonts w:cs="Calibri"/>
          <w:b/>
          <w:bCs/>
          <w:sz w:val="24"/>
          <w:szCs w:val="24"/>
        </w:rPr>
        <w:t>py</w:t>
      </w:r>
      <w:r w:rsidRPr="005E4D04">
        <w:rPr>
          <w:rFonts w:cs="Calibri"/>
          <w:b/>
          <w:bCs/>
          <w:spacing w:val="-8"/>
          <w:sz w:val="24"/>
          <w:szCs w:val="24"/>
        </w:rPr>
        <w:t xml:space="preserve"> </w:t>
      </w:r>
      <w:r w:rsidRPr="005E4D04">
        <w:rPr>
          <w:rFonts w:cs="Calibri"/>
          <w:b/>
          <w:bCs/>
          <w:spacing w:val="-2"/>
          <w:sz w:val="24"/>
          <w:szCs w:val="24"/>
        </w:rPr>
        <w:t>A</w:t>
      </w:r>
      <w:r w:rsidRPr="005E4D04">
        <w:rPr>
          <w:rFonts w:cs="Calibri"/>
          <w:b/>
          <w:bCs/>
          <w:sz w:val="24"/>
          <w:szCs w:val="24"/>
        </w:rPr>
        <w:t>ssoc</w:t>
      </w:r>
      <w:r w:rsidRPr="005E4D04">
        <w:rPr>
          <w:rFonts w:cs="Calibri"/>
          <w:b/>
          <w:bCs/>
          <w:spacing w:val="1"/>
          <w:sz w:val="24"/>
          <w:szCs w:val="24"/>
        </w:rPr>
        <w:t>i</w:t>
      </w:r>
      <w:r w:rsidRPr="005E4D04">
        <w:rPr>
          <w:rFonts w:cs="Calibri"/>
          <w:b/>
          <w:bCs/>
          <w:spacing w:val="-1"/>
          <w:sz w:val="24"/>
          <w:szCs w:val="24"/>
        </w:rPr>
        <w:t>a</w:t>
      </w:r>
      <w:r w:rsidRPr="005E4D04">
        <w:rPr>
          <w:rFonts w:cs="Calibri"/>
          <w:b/>
          <w:bCs/>
          <w:sz w:val="24"/>
          <w:szCs w:val="24"/>
        </w:rPr>
        <w:t>tion</w:t>
      </w:r>
      <w:r w:rsidRPr="005E4D04">
        <w:rPr>
          <w:rFonts w:cs="Calibri"/>
          <w:b/>
          <w:bCs/>
          <w:spacing w:val="-6"/>
          <w:sz w:val="24"/>
          <w:szCs w:val="24"/>
        </w:rPr>
        <w:t xml:space="preserve"> </w:t>
      </w:r>
      <w:r w:rsidRPr="005E4D04">
        <w:rPr>
          <w:rFonts w:cs="Calibri"/>
          <w:b/>
          <w:bCs/>
          <w:sz w:val="24"/>
          <w:szCs w:val="24"/>
        </w:rPr>
        <w:t>An</w:t>
      </w:r>
      <w:r w:rsidRPr="005E4D04">
        <w:rPr>
          <w:rFonts w:cs="Calibri"/>
          <w:b/>
          <w:bCs/>
          <w:spacing w:val="-2"/>
          <w:sz w:val="24"/>
          <w:szCs w:val="24"/>
        </w:rPr>
        <w:t>n</w:t>
      </w:r>
      <w:r w:rsidRPr="005E4D04">
        <w:rPr>
          <w:rFonts w:cs="Calibri"/>
          <w:b/>
          <w:bCs/>
          <w:sz w:val="24"/>
          <w:szCs w:val="24"/>
        </w:rPr>
        <w:t>u</w:t>
      </w:r>
      <w:r w:rsidRPr="005E4D04">
        <w:rPr>
          <w:rFonts w:cs="Calibri"/>
          <w:b/>
          <w:bCs/>
          <w:spacing w:val="-1"/>
          <w:sz w:val="24"/>
          <w:szCs w:val="24"/>
        </w:rPr>
        <w:t>a</w:t>
      </w:r>
      <w:r w:rsidRPr="005E4D04">
        <w:rPr>
          <w:rFonts w:cs="Calibri"/>
          <w:b/>
          <w:bCs/>
          <w:sz w:val="24"/>
          <w:szCs w:val="24"/>
        </w:rPr>
        <w:t>l</w:t>
      </w:r>
      <w:r w:rsidRPr="005E4D04">
        <w:rPr>
          <w:rFonts w:cs="Calibri"/>
          <w:b/>
          <w:bCs/>
          <w:spacing w:val="-5"/>
          <w:sz w:val="24"/>
          <w:szCs w:val="24"/>
        </w:rPr>
        <w:t xml:space="preserve"> </w:t>
      </w:r>
      <w:r w:rsidRPr="005E4D04">
        <w:rPr>
          <w:rFonts w:cs="Calibri"/>
          <w:b/>
          <w:bCs/>
          <w:spacing w:val="-1"/>
          <w:sz w:val="24"/>
          <w:szCs w:val="24"/>
        </w:rPr>
        <w:t>Mee</w:t>
      </w:r>
      <w:r w:rsidRPr="005E4D04">
        <w:rPr>
          <w:rFonts w:cs="Calibri"/>
          <w:b/>
          <w:bCs/>
          <w:sz w:val="24"/>
          <w:szCs w:val="24"/>
        </w:rPr>
        <w:t>ting</w:t>
      </w:r>
      <w:r w:rsidRPr="005E4D04">
        <w:rPr>
          <w:rFonts w:cs="Calibri"/>
          <w:b/>
          <w:bCs/>
          <w:spacing w:val="-2"/>
          <w:sz w:val="24"/>
          <w:szCs w:val="24"/>
        </w:rPr>
        <w:t xml:space="preserve"> </w:t>
      </w:r>
      <w:r w:rsidRPr="005E4D04">
        <w:rPr>
          <w:rFonts w:cs="Calibri"/>
          <w:sz w:val="24"/>
          <w:szCs w:val="24"/>
        </w:rPr>
        <w:t>in</w:t>
      </w:r>
      <w:r w:rsidRPr="005E4D04">
        <w:rPr>
          <w:rFonts w:cs="Calibri"/>
          <w:spacing w:val="-4"/>
          <w:sz w:val="24"/>
          <w:szCs w:val="24"/>
        </w:rPr>
        <w:t xml:space="preserve"> </w:t>
      </w:r>
      <w:r>
        <w:rPr>
          <w:rFonts w:cs="Calibri"/>
          <w:sz w:val="24"/>
          <w:szCs w:val="24"/>
        </w:rPr>
        <w:t>Salt Lake City</w:t>
      </w:r>
      <w:r w:rsidRPr="005E4D04">
        <w:rPr>
          <w:rFonts w:cs="Calibri"/>
          <w:sz w:val="24"/>
          <w:szCs w:val="24"/>
        </w:rPr>
        <w:t>,</w:t>
      </w:r>
      <w:r w:rsidRPr="005E4D04">
        <w:rPr>
          <w:rFonts w:cs="Calibri"/>
          <w:spacing w:val="-7"/>
          <w:sz w:val="24"/>
          <w:szCs w:val="24"/>
        </w:rPr>
        <w:t xml:space="preserve"> </w:t>
      </w:r>
      <w:r w:rsidRPr="005E4D04">
        <w:rPr>
          <w:rFonts w:cs="Calibri"/>
          <w:sz w:val="24"/>
          <w:szCs w:val="24"/>
        </w:rPr>
        <w:t>UT,</w:t>
      </w:r>
      <w:r w:rsidRPr="005E4D04">
        <w:rPr>
          <w:rFonts w:cs="Calibri"/>
          <w:spacing w:val="-5"/>
          <w:sz w:val="24"/>
          <w:szCs w:val="24"/>
        </w:rPr>
        <w:t xml:space="preserve"> </w:t>
      </w:r>
      <w:r w:rsidRPr="005E4D04">
        <w:rPr>
          <w:rFonts w:cs="Calibri"/>
          <w:sz w:val="24"/>
          <w:szCs w:val="24"/>
        </w:rPr>
        <w:t>O</w:t>
      </w:r>
      <w:r w:rsidRPr="005E4D04">
        <w:rPr>
          <w:rFonts w:cs="Calibri"/>
          <w:spacing w:val="-2"/>
          <w:sz w:val="24"/>
          <w:szCs w:val="24"/>
        </w:rPr>
        <w:t>c</w:t>
      </w:r>
      <w:r w:rsidRPr="005E4D04">
        <w:rPr>
          <w:rFonts w:cs="Calibri"/>
          <w:sz w:val="24"/>
          <w:szCs w:val="24"/>
        </w:rPr>
        <w:t>t</w:t>
      </w:r>
      <w:r w:rsidRPr="005E4D04">
        <w:rPr>
          <w:rFonts w:cs="Calibri"/>
          <w:spacing w:val="-2"/>
          <w:sz w:val="24"/>
          <w:szCs w:val="24"/>
        </w:rPr>
        <w:t>o</w:t>
      </w:r>
      <w:r w:rsidRPr="005E4D04">
        <w:rPr>
          <w:rFonts w:cs="Calibri"/>
          <w:sz w:val="24"/>
          <w:szCs w:val="24"/>
        </w:rPr>
        <w:t>b</w:t>
      </w:r>
      <w:r w:rsidRPr="005E4D04">
        <w:rPr>
          <w:rFonts w:cs="Calibri"/>
          <w:spacing w:val="-2"/>
          <w:sz w:val="24"/>
          <w:szCs w:val="24"/>
        </w:rPr>
        <w:t>e</w:t>
      </w:r>
      <w:r w:rsidRPr="005E4D04">
        <w:rPr>
          <w:rFonts w:cs="Calibri"/>
          <w:sz w:val="24"/>
          <w:szCs w:val="24"/>
        </w:rPr>
        <w:t>r</w:t>
      </w:r>
      <w:r w:rsidRPr="005E4D04">
        <w:rPr>
          <w:rFonts w:cs="Calibri"/>
          <w:spacing w:val="-4"/>
          <w:sz w:val="24"/>
          <w:szCs w:val="24"/>
        </w:rPr>
        <w:t xml:space="preserve"> </w:t>
      </w:r>
      <w:r w:rsidRPr="005E4D04">
        <w:rPr>
          <w:rFonts w:cs="Calibri"/>
          <w:sz w:val="24"/>
          <w:szCs w:val="24"/>
        </w:rPr>
        <w:t>2</w:t>
      </w:r>
      <w:r w:rsidRPr="005E4D04">
        <w:rPr>
          <w:rFonts w:cs="Calibri"/>
          <w:spacing w:val="1"/>
          <w:sz w:val="24"/>
          <w:szCs w:val="24"/>
        </w:rPr>
        <w:t>0</w:t>
      </w:r>
      <w:r w:rsidRPr="005E4D04">
        <w:rPr>
          <w:rFonts w:cs="Calibri"/>
          <w:spacing w:val="-2"/>
          <w:sz w:val="24"/>
          <w:szCs w:val="24"/>
        </w:rPr>
        <w:t>1</w:t>
      </w:r>
      <w:r>
        <w:rPr>
          <w:rFonts w:cs="Calibri"/>
          <w:sz w:val="24"/>
          <w:szCs w:val="24"/>
        </w:rPr>
        <w:t>7</w:t>
      </w:r>
      <w:r w:rsidRPr="005E4D04">
        <w:rPr>
          <w:rFonts w:cs="Calibri"/>
          <w:sz w:val="24"/>
          <w:szCs w:val="24"/>
        </w:rPr>
        <w:t>:</w:t>
      </w:r>
      <w:r w:rsidRPr="005E4D04">
        <w:rPr>
          <w:rFonts w:cs="Calibri"/>
          <w:w w:val="99"/>
          <w:sz w:val="24"/>
          <w:szCs w:val="24"/>
        </w:rPr>
        <w:t xml:space="preserve"> </w:t>
      </w:r>
      <w:r>
        <w:rPr>
          <w:rFonts w:cs="Calibri"/>
          <w:w w:val="99"/>
          <w:sz w:val="24"/>
          <w:szCs w:val="24"/>
        </w:rPr>
        <w:t>Larson RE</w:t>
      </w:r>
      <w:r w:rsidRPr="005E4D04">
        <w:rPr>
          <w:rFonts w:cs="Calibri"/>
          <w:w w:val="99"/>
          <w:sz w:val="24"/>
          <w:szCs w:val="24"/>
        </w:rPr>
        <w:t xml:space="preserve"> (graduate student, </w:t>
      </w:r>
      <w:r w:rsidRPr="005E4D04">
        <w:rPr>
          <w:rFonts w:cs="Calibri"/>
          <w:w w:val="99"/>
          <w:sz w:val="24"/>
          <w:szCs w:val="24"/>
          <w:u w:val="single"/>
        </w:rPr>
        <w:t>platform presentation</w:t>
      </w:r>
      <w:r w:rsidRPr="005E4D04">
        <w:rPr>
          <w:rFonts w:cs="Calibri"/>
          <w:w w:val="99"/>
          <w:sz w:val="24"/>
          <w:szCs w:val="24"/>
        </w:rPr>
        <w:t>),</w:t>
      </w:r>
      <w:r>
        <w:rPr>
          <w:rFonts w:cs="Calibri"/>
          <w:w w:val="99"/>
          <w:sz w:val="24"/>
          <w:szCs w:val="24"/>
        </w:rPr>
        <w:t xml:space="preserve"> Seamons C (undergraduate student)</w:t>
      </w:r>
      <w:r w:rsidRPr="005E4D04">
        <w:rPr>
          <w:rFonts w:cs="Calibri"/>
          <w:w w:val="99"/>
          <w:sz w:val="24"/>
          <w:szCs w:val="24"/>
        </w:rPr>
        <w:t xml:space="preserve"> </w:t>
      </w:r>
      <w:r w:rsidRPr="005E4D04">
        <w:rPr>
          <w:rFonts w:cs="Calibri"/>
          <w:b/>
          <w:bCs/>
          <w:spacing w:val="-1"/>
          <w:sz w:val="24"/>
          <w:szCs w:val="24"/>
        </w:rPr>
        <w:t>M</w:t>
      </w:r>
      <w:r w:rsidRPr="005E4D04">
        <w:rPr>
          <w:rFonts w:cs="Calibri"/>
          <w:b/>
          <w:bCs/>
          <w:sz w:val="24"/>
          <w:szCs w:val="24"/>
        </w:rPr>
        <w:t>itch</w:t>
      </w:r>
      <w:r w:rsidRPr="005E4D04">
        <w:rPr>
          <w:rFonts w:cs="Calibri"/>
          <w:b/>
          <w:bCs/>
          <w:spacing w:val="-1"/>
          <w:sz w:val="24"/>
          <w:szCs w:val="24"/>
        </w:rPr>
        <w:t>e</w:t>
      </w:r>
      <w:r w:rsidRPr="005E4D04">
        <w:rPr>
          <w:rFonts w:cs="Calibri"/>
          <w:b/>
          <w:bCs/>
          <w:sz w:val="24"/>
          <w:szCs w:val="24"/>
        </w:rPr>
        <w:t>ll</w:t>
      </w:r>
      <w:r w:rsidRPr="005E4D04">
        <w:rPr>
          <w:rFonts w:cs="Calibri"/>
          <w:b/>
          <w:bCs/>
          <w:spacing w:val="-6"/>
          <w:sz w:val="24"/>
          <w:szCs w:val="24"/>
        </w:rPr>
        <w:t xml:space="preserve"> </w:t>
      </w:r>
      <w:r w:rsidRPr="005E4D04">
        <w:rPr>
          <w:rFonts w:cs="Calibri"/>
          <w:b/>
          <w:bCs/>
          <w:sz w:val="24"/>
          <w:szCs w:val="24"/>
        </w:rPr>
        <w:t>UH</w:t>
      </w:r>
      <w:r w:rsidRPr="005E4D04">
        <w:rPr>
          <w:rFonts w:cs="Calibri"/>
          <w:sz w:val="24"/>
          <w:szCs w:val="24"/>
        </w:rPr>
        <w:t>.</w:t>
      </w:r>
      <w:r w:rsidRPr="005E4D04">
        <w:rPr>
          <w:rFonts w:cs="Calibri"/>
          <w:spacing w:val="-5"/>
          <w:sz w:val="24"/>
          <w:szCs w:val="24"/>
        </w:rPr>
        <w:t xml:space="preserve"> </w:t>
      </w:r>
      <w:r w:rsidRPr="005E4D04">
        <w:rPr>
          <w:rFonts w:cs="Calibri"/>
          <w:spacing w:val="-2"/>
          <w:sz w:val="24"/>
          <w:szCs w:val="24"/>
        </w:rPr>
        <w:t>“</w:t>
      </w:r>
      <w:r>
        <w:rPr>
          <w:rFonts w:cs="Calibri"/>
          <w:sz w:val="24"/>
          <w:szCs w:val="24"/>
        </w:rPr>
        <w:t>change in scapular muscle thickness with positioning</w:t>
      </w:r>
      <w:r w:rsidRPr="005E4D04">
        <w:rPr>
          <w:rFonts w:cs="Calibri"/>
          <w:sz w:val="24"/>
          <w:szCs w:val="24"/>
        </w:rPr>
        <w:t>”</w:t>
      </w:r>
      <w:r>
        <w:rPr>
          <w:rFonts w:cs="Calibri"/>
          <w:sz w:val="24"/>
          <w:szCs w:val="24"/>
        </w:rPr>
        <w:t xml:space="preserve"> *received BEST ABSTRACT award</w:t>
      </w:r>
    </w:p>
    <w:p w:rsidR="000052A2" w:rsidRPr="000052A2" w:rsidRDefault="000052A2" w:rsidP="000052A2">
      <w:pPr>
        <w:widowControl w:val="0"/>
        <w:numPr>
          <w:ilvl w:val="0"/>
          <w:numId w:val="21"/>
        </w:numPr>
        <w:tabs>
          <w:tab w:val="left" w:pos="0"/>
        </w:tabs>
        <w:ind w:left="360" w:right="720"/>
        <w:rPr>
          <w:rFonts w:cs="Calibri"/>
          <w:b/>
          <w:sz w:val="24"/>
          <w:szCs w:val="24"/>
        </w:rPr>
      </w:pPr>
      <w:r w:rsidRPr="005E4D04">
        <w:rPr>
          <w:rFonts w:cs="Arial"/>
          <w:b/>
          <w:bCs/>
          <w:sz w:val="24"/>
          <w:szCs w:val="24"/>
          <w:shd w:val="clear" w:color="auto" w:fill="FFFFFF"/>
        </w:rPr>
        <w:t>American Academy of Orthopaedic Manual Physical Therapists Annual Meeting</w:t>
      </w:r>
      <w:r w:rsidRPr="005E4D04">
        <w:rPr>
          <w:rFonts w:cs="Arial"/>
          <w:bCs/>
          <w:sz w:val="24"/>
          <w:szCs w:val="24"/>
          <w:shd w:val="clear" w:color="auto" w:fill="FFFFFF"/>
        </w:rPr>
        <w:t xml:space="preserve"> in St. Louis, MO, October 2016: </w:t>
      </w:r>
      <w:r w:rsidRPr="005E4D04">
        <w:rPr>
          <w:rFonts w:cs="Arial"/>
          <w:b/>
          <w:bCs/>
          <w:sz w:val="24"/>
          <w:szCs w:val="24"/>
          <w:shd w:val="clear" w:color="auto" w:fill="FFFFFF"/>
        </w:rPr>
        <w:t>Mitchell UH</w:t>
      </w:r>
      <w:r w:rsidRPr="005E4D04">
        <w:rPr>
          <w:rFonts w:cs="Arial"/>
          <w:bCs/>
          <w:sz w:val="24"/>
          <w:szCs w:val="24"/>
          <w:shd w:val="clear" w:color="auto" w:fill="FFFFFF"/>
        </w:rPr>
        <w:t>, Johnson AW (</w:t>
      </w:r>
      <w:r w:rsidRPr="005E4D04">
        <w:rPr>
          <w:rFonts w:cs="Arial"/>
          <w:bCs/>
          <w:sz w:val="24"/>
          <w:szCs w:val="24"/>
          <w:u w:val="single"/>
          <w:shd w:val="clear" w:color="auto" w:fill="FFFFFF"/>
        </w:rPr>
        <w:t>plenary platform presentation</w:t>
      </w:r>
      <w:r w:rsidRPr="005E4D04">
        <w:rPr>
          <w:rFonts w:cs="Arial"/>
          <w:bCs/>
          <w:sz w:val="24"/>
          <w:szCs w:val="24"/>
          <w:shd w:val="clear" w:color="auto" w:fill="FFFFFF"/>
        </w:rPr>
        <w:t xml:space="preserve">): “Clinical Pearl: Dry needling the rhomboid major: considerations for positioning.” </w:t>
      </w:r>
      <w:hyperlink r:id="rId21" w:history="1">
        <w:r w:rsidRPr="005E4D04">
          <w:rPr>
            <w:rStyle w:val="Hyperlink"/>
            <w:rFonts w:cs="Arial"/>
            <w:bCs/>
            <w:sz w:val="24"/>
            <w:szCs w:val="24"/>
            <w:shd w:val="clear" w:color="auto" w:fill="FFFFFF"/>
          </w:rPr>
          <w:t>http://www.tandf.co.uk/journals/pdf/2016-AAOMPT-conference-abstracts.pdf</w:t>
        </w:r>
      </w:hyperlink>
      <w:r w:rsidRPr="005E4D04">
        <w:rPr>
          <w:rFonts w:cs="Arial"/>
          <w:bCs/>
          <w:sz w:val="24"/>
          <w:szCs w:val="24"/>
          <w:shd w:val="clear" w:color="auto" w:fill="FFFFFF"/>
        </w:rPr>
        <w:t>, pp 118-120</w:t>
      </w:r>
    </w:p>
    <w:p w:rsidR="000052A2" w:rsidRPr="000479FC" w:rsidRDefault="000052A2" w:rsidP="000052A2">
      <w:pPr>
        <w:widowControl w:val="0"/>
        <w:numPr>
          <w:ilvl w:val="0"/>
          <w:numId w:val="21"/>
        </w:numPr>
        <w:tabs>
          <w:tab w:val="left" w:pos="0"/>
        </w:tabs>
        <w:ind w:left="360" w:right="720"/>
        <w:rPr>
          <w:rFonts w:cs="Calibri"/>
          <w:b/>
          <w:sz w:val="24"/>
          <w:szCs w:val="24"/>
        </w:rPr>
      </w:pPr>
      <w:r w:rsidRPr="005E4D04">
        <w:rPr>
          <w:rFonts w:cs="Calibri"/>
          <w:b/>
          <w:sz w:val="24"/>
          <w:szCs w:val="24"/>
        </w:rPr>
        <w:t>Combined Sections Meeting of the American Physical Therapy Association</w:t>
      </w:r>
      <w:r w:rsidRPr="005E4D04">
        <w:rPr>
          <w:rFonts w:cs="Calibri"/>
          <w:sz w:val="24"/>
          <w:szCs w:val="24"/>
        </w:rPr>
        <w:t xml:space="preserve">, </w:t>
      </w:r>
      <w:r>
        <w:rPr>
          <w:rFonts w:cs="Calibri"/>
          <w:sz w:val="24"/>
          <w:szCs w:val="24"/>
        </w:rPr>
        <w:t>San Antonio</w:t>
      </w:r>
      <w:r w:rsidRPr="005E4D04">
        <w:rPr>
          <w:rFonts w:cs="Calibri"/>
          <w:sz w:val="24"/>
          <w:szCs w:val="24"/>
        </w:rPr>
        <w:t xml:space="preserve">, </w:t>
      </w:r>
      <w:r>
        <w:rPr>
          <w:rFonts w:cs="Calibri"/>
          <w:sz w:val="24"/>
          <w:szCs w:val="24"/>
        </w:rPr>
        <w:t>TX</w:t>
      </w:r>
      <w:r w:rsidRPr="005E4D04">
        <w:rPr>
          <w:rFonts w:cs="Calibri"/>
          <w:sz w:val="24"/>
          <w:szCs w:val="24"/>
        </w:rPr>
        <w:t>, February 201</w:t>
      </w:r>
      <w:r>
        <w:rPr>
          <w:rFonts w:cs="Calibri"/>
          <w:sz w:val="24"/>
          <w:szCs w:val="24"/>
        </w:rPr>
        <w:t>7</w:t>
      </w:r>
      <w:r w:rsidRPr="005E4D04">
        <w:rPr>
          <w:rFonts w:cs="Calibri"/>
          <w:sz w:val="24"/>
          <w:szCs w:val="24"/>
        </w:rPr>
        <w:t xml:space="preserve">: </w:t>
      </w:r>
      <w:r w:rsidRPr="000479FC">
        <w:rPr>
          <w:rFonts w:cs="Calibri"/>
          <w:b/>
          <w:sz w:val="24"/>
          <w:szCs w:val="24"/>
        </w:rPr>
        <w:t>Mitchell</w:t>
      </w:r>
      <w:r w:rsidRPr="005E4D04">
        <w:rPr>
          <w:rFonts w:cs="Calibri"/>
          <w:sz w:val="24"/>
          <w:szCs w:val="24"/>
        </w:rPr>
        <w:t xml:space="preserve"> </w:t>
      </w:r>
      <w:r w:rsidRPr="000479FC">
        <w:rPr>
          <w:rFonts w:cs="Calibri"/>
          <w:b/>
          <w:sz w:val="24"/>
          <w:szCs w:val="24"/>
        </w:rPr>
        <w:t>UH</w:t>
      </w:r>
      <w:r>
        <w:rPr>
          <w:rFonts w:cs="Calibri"/>
          <w:sz w:val="24"/>
          <w:szCs w:val="24"/>
        </w:rPr>
        <w:t>, Bowden J (graduate student) (</w:t>
      </w:r>
      <w:r w:rsidRPr="000052A2">
        <w:rPr>
          <w:rFonts w:cs="Calibri"/>
          <w:sz w:val="24"/>
          <w:szCs w:val="24"/>
          <w:u w:val="single"/>
        </w:rPr>
        <w:t>platform presentation</w:t>
      </w:r>
      <w:r>
        <w:rPr>
          <w:rFonts w:cs="Calibri"/>
          <w:sz w:val="24"/>
          <w:szCs w:val="24"/>
        </w:rPr>
        <w:t xml:space="preserve">): “Physiological effects of lumbar traction on the intervertebral disc in young and older subjects” </w:t>
      </w:r>
      <w:r w:rsidRPr="005E4D04">
        <w:rPr>
          <w:rFonts w:cs="Arial"/>
          <w:i/>
          <w:iCs/>
          <w:color w:val="000000"/>
          <w:sz w:val="24"/>
          <w:szCs w:val="24"/>
          <w:shd w:val="clear" w:color="auto" w:fill="FFFFFF"/>
        </w:rPr>
        <w:t>Journal of Orthopaedic &amp; Sports Physical Therapy</w:t>
      </w:r>
      <w:r w:rsidRPr="005E4D04">
        <w:rPr>
          <w:rFonts w:cs="Arial"/>
          <w:color w:val="000000"/>
          <w:sz w:val="24"/>
          <w:szCs w:val="24"/>
          <w:shd w:val="clear" w:color="auto" w:fill="FFFFFF"/>
        </w:rPr>
        <w:t xml:space="preserve"> 201</w:t>
      </w:r>
      <w:r>
        <w:rPr>
          <w:rFonts w:cs="Arial"/>
          <w:color w:val="000000"/>
          <w:sz w:val="24"/>
          <w:szCs w:val="24"/>
          <w:shd w:val="clear" w:color="auto" w:fill="FFFFFF"/>
        </w:rPr>
        <w:t>7</w:t>
      </w:r>
      <w:r w:rsidRPr="005E4D04">
        <w:rPr>
          <w:rFonts w:cs="Arial"/>
          <w:color w:val="000000"/>
          <w:sz w:val="24"/>
          <w:szCs w:val="24"/>
          <w:shd w:val="clear" w:color="auto" w:fill="FFFFFF"/>
        </w:rPr>
        <w:t>;4</w:t>
      </w:r>
      <w:r>
        <w:rPr>
          <w:rFonts w:cs="Arial"/>
          <w:color w:val="000000"/>
          <w:sz w:val="24"/>
          <w:szCs w:val="24"/>
          <w:shd w:val="clear" w:color="auto" w:fill="FFFFFF"/>
        </w:rPr>
        <w:t>7</w:t>
      </w:r>
      <w:r w:rsidRPr="005E4D04">
        <w:rPr>
          <w:rFonts w:cs="Arial"/>
          <w:color w:val="000000"/>
          <w:sz w:val="24"/>
          <w:szCs w:val="24"/>
          <w:shd w:val="clear" w:color="auto" w:fill="FFFFFF"/>
        </w:rPr>
        <w:t>(1):A1</w:t>
      </w:r>
      <w:r>
        <w:rPr>
          <w:rFonts w:cs="Arial"/>
          <w:color w:val="000000"/>
          <w:sz w:val="24"/>
          <w:szCs w:val="24"/>
          <w:shd w:val="clear" w:color="auto" w:fill="FFFFFF"/>
        </w:rPr>
        <w:t>9-20</w:t>
      </w:r>
      <w:r w:rsidRPr="005E4D04">
        <w:rPr>
          <w:rFonts w:cs="Arial"/>
          <w:color w:val="000000"/>
          <w:sz w:val="24"/>
          <w:szCs w:val="24"/>
          <w:shd w:val="clear" w:color="auto" w:fill="FFFFFF"/>
        </w:rPr>
        <w:t xml:space="preserve"> </w:t>
      </w:r>
      <w:r w:rsidRPr="005E4D04">
        <w:rPr>
          <w:rFonts w:cs="Arial"/>
          <w:b/>
          <w:bCs/>
          <w:color w:val="000000"/>
          <w:sz w:val="24"/>
          <w:szCs w:val="24"/>
          <w:shd w:val="clear" w:color="auto" w:fill="FFFFFF"/>
        </w:rPr>
        <w:t>DOI:</w:t>
      </w:r>
      <w:r w:rsidRPr="005E4D04">
        <w:rPr>
          <w:rStyle w:val="apple-converted-space"/>
          <w:rFonts w:cs="Arial"/>
          <w:color w:val="000000"/>
          <w:sz w:val="24"/>
          <w:szCs w:val="24"/>
          <w:shd w:val="clear" w:color="auto" w:fill="FFFFFF"/>
        </w:rPr>
        <w:t> </w:t>
      </w:r>
      <w:r w:rsidRPr="000479FC">
        <w:rPr>
          <w:rFonts w:cs="Arial"/>
          <w:color w:val="000000"/>
          <w:sz w:val="24"/>
          <w:szCs w:val="24"/>
          <w:shd w:val="clear" w:color="auto" w:fill="FFFFFF"/>
        </w:rPr>
        <w:t>10.2519/jospt.2017.47.1.A1</w:t>
      </w:r>
    </w:p>
    <w:p w:rsidR="000052A2" w:rsidRPr="005E4D04" w:rsidRDefault="000052A2" w:rsidP="000052A2">
      <w:pPr>
        <w:widowControl w:val="0"/>
        <w:numPr>
          <w:ilvl w:val="0"/>
          <w:numId w:val="21"/>
        </w:numPr>
        <w:tabs>
          <w:tab w:val="left" w:pos="0"/>
        </w:tabs>
        <w:ind w:left="360" w:right="720"/>
        <w:rPr>
          <w:rFonts w:cs="Calibri"/>
          <w:b/>
          <w:sz w:val="24"/>
          <w:szCs w:val="24"/>
        </w:rPr>
      </w:pPr>
      <w:r w:rsidRPr="005E4D04">
        <w:rPr>
          <w:rFonts w:cs="Arial"/>
          <w:b/>
          <w:bCs/>
          <w:sz w:val="24"/>
          <w:szCs w:val="24"/>
          <w:shd w:val="clear" w:color="auto" w:fill="FFFFFF"/>
        </w:rPr>
        <w:t>American Academy of Orthopaedic Manual Physical Therapists Annual Meeting</w:t>
      </w:r>
      <w:r w:rsidRPr="005E4D04">
        <w:rPr>
          <w:rFonts w:cs="Arial"/>
          <w:bCs/>
          <w:sz w:val="24"/>
          <w:szCs w:val="24"/>
          <w:shd w:val="clear" w:color="auto" w:fill="FFFFFF"/>
        </w:rPr>
        <w:t xml:space="preserve"> in St. Louis, MO, October 2016: </w:t>
      </w:r>
      <w:r w:rsidRPr="005E4D04">
        <w:rPr>
          <w:rFonts w:cs="Arial"/>
          <w:b/>
          <w:bCs/>
          <w:sz w:val="24"/>
          <w:szCs w:val="24"/>
          <w:shd w:val="clear" w:color="auto" w:fill="FFFFFF"/>
        </w:rPr>
        <w:t>Mitchell UH</w:t>
      </w:r>
      <w:r w:rsidRPr="005E4D04">
        <w:rPr>
          <w:rFonts w:cs="Arial"/>
          <w:bCs/>
          <w:sz w:val="24"/>
          <w:szCs w:val="24"/>
          <w:shd w:val="clear" w:color="auto" w:fill="FFFFFF"/>
        </w:rPr>
        <w:t>, Johnson AW. (</w:t>
      </w:r>
      <w:r w:rsidRPr="005E4D04">
        <w:rPr>
          <w:rFonts w:cs="Arial"/>
          <w:bCs/>
          <w:sz w:val="24"/>
          <w:szCs w:val="24"/>
          <w:u w:val="single"/>
          <w:shd w:val="clear" w:color="auto" w:fill="FFFFFF"/>
        </w:rPr>
        <w:t>platform presentation</w:t>
      </w:r>
      <w:r w:rsidRPr="005E4D04">
        <w:rPr>
          <w:rFonts w:cs="Arial"/>
          <w:bCs/>
          <w:sz w:val="24"/>
          <w:szCs w:val="24"/>
          <w:shd w:val="clear" w:color="auto" w:fill="FFFFFF"/>
        </w:rPr>
        <w:t xml:space="preserve">): “Dry needling the rhomboid major: considerations for positioning.” </w:t>
      </w:r>
      <w:hyperlink r:id="rId22" w:history="1">
        <w:r w:rsidRPr="005E4D04">
          <w:rPr>
            <w:rStyle w:val="Hyperlink"/>
            <w:rFonts w:cs="Arial"/>
            <w:bCs/>
            <w:sz w:val="24"/>
            <w:szCs w:val="24"/>
            <w:shd w:val="clear" w:color="auto" w:fill="FFFFFF"/>
          </w:rPr>
          <w:t>http://www.tandf.co.uk/journals/pdf/2016-AAOMPT-conference-abstracts.pdf</w:t>
        </w:r>
      </w:hyperlink>
      <w:r w:rsidRPr="005E4D04">
        <w:rPr>
          <w:rFonts w:cs="Arial"/>
          <w:bCs/>
          <w:sz w:val="24"/>
          <w:szCs w:val="24"/>
          <w:shd w:val="clear" w:color="auto" w:fill="FFFFFF"/>
        </w:rPr>
        <w:t>, pp118-120</w:t>
      </w:r>
    </w:p>
    <w:p w:rsidR="000052A2" w:rsidRPr="005E4D04" w:rsidRDefault="000052A2" w:rsidP="000052A2">
      <w:pPr>
        <w:widowControl w:val="0"/>
        <w:numPr>
          <w:ilvl w:val="0"/>
          <w:numId w:val="21"/>
        </w:numPr>
        <w:tabs>
          <w:tab w:val="left" w:pos="0"/>
        </w:tabs>
        <w:ind w:left="360" w:right="720"/>
        <w:rPr>
          <w:rFonts w:cs="Calibri"/>
          <w:b/>
          <w:sz w:val="24"/>
          <w:szCs w:val="24"/>
        </w:rPr>
      </w:pPr>
      <w:r w:rsidRPr="005E4D04">
        <w:rPr>
          <w:rFonts w:cs="Arial"/>
          <w:b/>
          <w:bCs/>
          <w:sz w:val="24"/>
          <w:szCs w:val="24"/>
          <w:shd w:val="clear" w:color="auto" w:fill="FFFFFF"/>
        </w:rPr>
        <w:t>American Academy of Orthopaedic Manual Physical Therapists Annual Meeting</w:t>
      </w:r>
      <w:r w:rsidRPr="005E4D04">
        <w:rPr>
          <w:rFonts w:cs="Arial"/>
          <w:bCs/>
          <w:sz w:val="24"/>
          <w:szCs w:val="24"/>
          <w:shd w:val="clear" w:color="auto" w:fill="FFFFFF"/>
        </w:rPr>
        <w:t xml:space="preserve"> in Louisville, KY, October 2015: </w:t>
      </w:r>
      <w:r w:rsidRPr="004131A7">
        <w:rPr>
          <w:rFonts w:cs="Arial"/>
          <w:b/>
          <w:bCs/>
          <w:sz w:val="24"/>
          <w:szCs w:val="24"/>
          <w:shd w:val="clear" w:color="auto" w:fill="FFFFFF"/>
        </w:rPr>
        <w:t>Mitchell UH</w:t>
      </w:r>
      <w:r w:rsidRPr="005E4D04">
        <w:rPr>
          <w:rFonts w:cs="Arial"/>
          <w:bCs/>
          <w:sz w:val="24"/>
          <w:szCs w:val="24"/>
          <w:shd w:val="clear" w:color="auto" w:fill="FFFFFF"/>
        </w:rPr>
        <w:t xml:space="preserve"> (</w:t>
      </w:r>
      <w:r w:rsidRPr="005E4D04">
        <w:rPr>
          <w:rFonts w:cs="Arial"/>
          <w:bCs/>
          <w:sz w:val="24"/>
          <w:szCs w:val="24"/>
          <w:u w:val="single"/>
          <w:shd w:val="clear" w:color="auto" w:fill="FFFFFF"/>
        </w:rPr>
        <w:t>platform presentation</w:t>
      </w:r>
      <w:r w:rsidRPr="005E4D04">
        <w:rPr>
          <w:rFonts w:cs="Arial"/>
          <w:bCs/>
          <w:sz w:val="24"/>
          <w:szCs w:val="24"/>
          <w:shd w:val="clear" w:color="auto" w:fill="FFFFFF"/>
        </w:rPr>
        <w:t xml:space="preserve">): “Physiological effects of manual therapies on lumbar intervertebral discs – a systematic review.” </w:t>
      </w:r>
      <w:hyperlink r:id="rId23" w:history="1">
        <w:r w:rsidRPr="005E4D04">
          <w:rPr>
            <w:rStyle w:val="Hyperlink"/>
            <w:rFonts w:cs="Arial"/>
            <w:bCs/>
            <w:sz w:val="24"/>
            <w:szCs w:val="24"/>
            <w:shd w:val="clear" w:color="auto" w:fill="FFFFFF"/>
          </w:rPr>
          <w:t>http://www.tandf.co.uk/journals/pdf/YJMT-2015-Abstracts-dv-edits-revised.pdf</w:t>
        </w:r>
      </w:hyperlink>
      <w:r w:rsidRPr="005E4D04">
        <w:rPr>
          <w:rFonts w:cs="Arial"/>
          <w:bCs/>
          <w:sz w:val="24"/>
          <w:szCs w:val="24"/>
          <w:shd w:val="clear" w:color="auto" w:fill="FFFFFF"/>
        </w:rPr>
        <w:t>, pp 18-19</w:t>
      </w:r>
    </w:p>
    <w:p w:rsidR="000052A2" w:rsidRPr="005E4D04" w:rsidRDefault="000052A2" w:rsidP="000052A2">
      <w:pPr>
        <w:widowControl w:val="0"/>
        <w:numPr>
          <w:ilvl w:val="0"/>
          <w:numId w:val="21"/>
        </w:numPr>
        <w:tabs>
          <w:tab w:val="left" w:pos="0"/>
        </w:tabs>
        <w:ind w:left="360" w:right="717"/>
        <w:rPr>
          <w:rFonts w:cs="Calibri"/>
          <w:sz w:val="24"/>
          <w:szCs w:val="24"/>
        </w:rPr>
      </w:pPr>
      <w:r w:rsidRPr="005E4D04">
        <w:rPr>
          <w:rFonts w:cs="Calibri"/>
          <w:b/>
          <w:bCs/>
          <w:sz w:val="24"/>
          <w:szCs w:val="24"/>
        </w:rPr>
        <w:t>Ut</w:t>
      </w:r>
      <w:r w:rsidRPr="005E4D04">
        <w:rPr>
          <w:rFonts w:cs="Calibri"/>
          <w:b/>
          <w:bCs/>
          <w:spacing w:val="-1"/>
          <w:sz w:val="24"/>
          <w:szCs w:val="24"/>
        </w:rPr>
        <w:t>a</w:t>
      </w:r>
      <w:r w:rsidRPr="005E4D04">
        <w:rPr>
          <w:rFonts w:cs="Calibri"/>
          <w:b/>
          <w:bCs/>
          <w:sz w:val="24"/>
          <w:szCs w:val="24"/>
        </w:rPr>
        <w:t>h</w:t>
      </w:r>
      <w:r w:rsidRPr="005E4D04">
        <w:rPr>
          <w:rFonts w:cs="Calibri"/>
          <w:b/>
          <w:bCs/>
          <w:spacing w:val="-5"/>
          <w:sz w:val="24"/>
          <w:szCs w:val="24"/>
        </w:rPr>
        <w:t xml:space="preserve"> </w:t>
      </w:r>
      <w:r w:rsidRPr="005E4D04">
        <w:rPr>
          <w:rFonts w:cs="Calibri"/>
          <w:b/>
          <w:bCs/>
          <w:sz w:val="24"/>
          <w:szCs w:val="24"/>
        </w:rPr>
        <w:t>Physic</w:t>
      </w:r>
      <w:r w:rsidRPr="005E4D04">
        <w:rPr>
          <w:rFonts w:cs="Calibri"/>
          <w:b/>
          <w:bCs/>
          <w:spacing w:val="-1"/>
          <w:sz w:val="24"/>
          <w:szCs w:val="24"/>
        </w:rPr>
        <w:t>a</w:t>
      </w:r>
      <w:r w:rsidRPr="005E4D04">
        <w:rPr>
          <w:rFonts w:cs="Calibri"/>
          <w:b/>
          <w:bCs/>
          <w:sz w:val="24"/>
          <w:szCs w:val="24"/>
        </w:rPr>
        <w:t>l</w:t>
      </w:r>
      <w:r w:rsidRPr="005E4D04">
        <w:rPr>
          <w:rFonts w:cs="Calibri"/>
          <w:b/>
          <w:bCs/>
          <w:spacing w:val="-6"/>
          <w:sz w:val="24"/>
          <w:szCs w:val="24"/>
        </w:rPr>
        <w:t xml:space="preserve"> </w:t>
      </w:r>
      <w:r w:rsidRPr="005E4D04">
        <w:rPr>
          <w:rFonts w:cs="Calibri"/>
          <w:b/>
          <w:bCs/>
          <w:sz w:val="24"/>
          <w:szCs w:val="24"/>
        </w:rPr>
        <w:t>Th</w:t>
      </w:r>
      <w:r w:rsidRPr="005E4D04">
        <w:rPr>
          <w:rFonts w:cs="Calibri"/>
          <w:b/>
          <w:bCs/>
          <w:spacing w:val="-1"/>
          <w:sz w:val="24"/>
          <w:szCs w:val="24"/>
        </w:rPr>
        <w:t>e</w:t>
      </w:r>
      <w:r w:rsidRPr="005E4D04">
        <w:rPr>
          <w:rFonts w:cs="Calibri"/>
          <w:b/>
          <w:bCs/>
          <w:sz w:val="24"/>
          <w:szCs w:val="24"/>
        </w:rPr>
        <w:t>r</w:t>
      </w:r>
      <w:r w:rsidRPr="005E4D04">
        <w:rPr>
          <w:rFonts w:cs="Calibri"/>
          <w:b/>
          <w:bCs/>
          <w:spacing w:val="-1"/>
          <w:sz w:val="24"/>
          <w:szCs w:val="24"/>
        </w:rPr>
        <w:t>a</w:t>
      </w:r>
      <w:r w:rsidRPr="005E4D04">
        <w:rPr>
          <w:rFonts w:cs="Calibri"/>
          <w:b/>
          <w:bCs/>
          <w:sz w:val="24"/>
          <w:szCs w:val="24"/>
        </w:rPr>
        <w:t>py</w:t>
      </w:r>
      <w:r w:rsidRPr="005E4D04">
        <w:rPr>
          <w:rFonts w:cs="Calibri"/>
          <w:b/>
          <w:bCs/>
          <w:spacing w:val="-8"/>
          <w:sz w:val="24"/>
          <w:szCs w:val="24"/>
        </w:rPr>
        <w:t xml:space="preserve"> </w:t>
      </w:r>
      <w:r w:rsidRPr="005E4D04">
        <w:rPr>
          <w:rFonts w:cs="Calibri"/>
          <w:b/>
          <w:bCs/>
          <w:spacing w:val="-2"/>
          <w:sz w:val="24"/>
          <w:szCs w:val="24"/>
        </w:rPr>
        <w:t>A</w:t>
      </w:r>
      <w:r w:rsidRPr="005E4D04">
        <w:rPr>
          <w:rFonts w:cs="Calibri"/>
          <w:b/>
          <w:bCs/>
          <w:sz w:val="24"/>
          <w:szCs w:val="24"/>
        </w:rPr>
        <w:t>ssoc</w:t>
      </w:r>
      <w:r w:rsidRPr="005E4D04">
        <w:rPr>
          <w:rFonts w:cs="Calibri"/>
          <w:b/>
          <w:bCs/>
          <w:spacing w:val="1"/>
          <w:sz w:val="24"/>
          <w:szCs w:val="24"/>
        </w:rPr>
        <w:t>i</w:t>
      </w:r>
      <w:r w:rsidRPr="005E4D04">
        <w:rPr>
          <w:rFonts w:cs="Calibri"/>
          <w:b/>
          <w:bCs/>
          <w:spacing w:val="-1"/>
          <w:sz w:val="24"/>
          <w:szCs w:val="24"/>
        </w:rPr>
        <w:t>a</w:t>
      </w:r>
      <w:r w:rsidRPr="005E4D04">
        <w:rPr>
          <w:rFonts w:cs="Calibri"/>
          <w:b/>
          <w:bCs/>
          <w:sz w:val="24"/>
          <w:szCs w:val="24"/>
        </w:rPr>
        <w:t>tion</w:t>
      </w:r>
      <w:r w:rsidRPr="005E4D04">
        <w:rPr>
          <w:rFonts w:cs="Calibri"/>
          <w:b/>
          <w:bCs/>
          <w:spacing w:val="-6"/>
          <w:sz w:val="24"/>
          <w:szCs w:val="24"/>
        </w:rPr>
        <w:t xml:space="preserve"> </w:t>
      </w:r>
      <w:r w:rsidRPr="005E4D04">
        <w:rPr>
          <w:rFonts w:cs="Calibri"/>
          <w:b/>
          <w:bCs/>
          <w:sz w:val="24"/>
          <w:szCs w:val="24"/>
        </w:rPr>
        <w:t>An</w:t>
      </w:r>
      <w:r w:rsidRPr="005E4D04">
        <w:rPr>
          <w:rFonts w:cs="Calibri"/>
          <w:b/>
          <w:bCs/>
          <w:spacing w:val="-2"/>
          <w:sz w:val="24"/>
          <w:szCs w:val="24"/>
        </w:rPr>
        <w:t>n</w:t>
      </w:r>
      <w:r w:rsidRPr="005E4D04">
        <w:rPr>
          <w:rFonts w:cs="Calibri"/>
          <w:b/>
          <w:bCs/>
          <w:sz w:val="24"/>
          <w:szCs w:val="24"/>
        </w:rPr>
        <w:t>u</w:t>
      </w:r>
      <w:r w:rsidRPr="005E4D04">
        <w:rPr>
          <w:rFonts w:cs="Calibri"/>
          <w:b/>
          <w:bCs/>
          <w:spacing w:val="-1"/>
          <w:sz w:val="24"/>
          <w:szCs w:val="24"/>
        </w:rPr>
        <w:t>a</w:t>
      </w:r>
      <w:r w:rsidRPr="005E4D04">
        <w:rPr>
          <w:rFonts w:cs="Calibri"/>
          <w:b/>
          <w:bCs/>
          <w:sz w:val="24"/>
          <w:szCs w:val="24"/>
        </w:rPr>
        <w:t>l</w:t>
      </w:r>
      <w:r w:rsidRPr="005E4D04">
        <w:rPr>
          <w:rFonts w:cs="Calibri"/>
          <w:b/>
          <w:bCs/>
          <w:spacing w:val="-5"/>
          <w:sz w:val="24"/>
          <w:szCs w:val="24"/>
        </w:rPr>
        <w:t xml:space="preserve"> </w:t>
      </w:r>
      <w:r w:rsidRPr="005E4D04">
        <w:rPr>
          <w:rFonts w:cs="Calibri"/>
          <w:b/>
          <w:bCs/>
          <w:spacing w:val="-1"/>
          <w:sz w:val="24"/>
          <w:szCs w:val="24"/>
        </w:rPr>
        <w:t>Mee</w:t>
      </w:r>
      <w:r w:rsidRPr="005E4D04">
        <w:rPr>
          <w:rFonts w:cs="Calibri"/>
          <w:b/>
          <w:bCs/>
          <w:sz w:val="24"/>
          <w:szCs w:val="24"/>
        </w:rPr>
        <w:t>ting</w:t>
      </w:r>
      <w:r w:rsidRPr="005E4D04">
        <w:rPr>
          <w:rFonts w:cs="Calibri"/>
          <w:b/>
          <w:bCs/>
          <w:spacing w:val="-2"/>
          <w:sz w:val="24"/>
          <w:szCs w:val="24"/>
        </w:rPr>
        <w:t xml:space="preserve"> </w:t>
      </w:r>
      <w:r w:rsidRPr="005E4D04">
        <w:rPr>
          <w:rFonts w:cs="Calibri"/>
          <w:sz w:val="24"/>
          <w:szCs w:val="24"/>
        </w:rPr>
        <w:t>in</w:t>
      </w:r>
      <w:r w:rsidRPr="005E4D04">
        <w:rPr>
          <w:rFonts w:cs="Calibri"/>
          <w:spacing w:val="-4"/>
          <w:sz w:val="24"/>
          <w:szCs w:val="24"/>
        </w:rPr>
        <w:t xml:space="preserve"> </w:t>
      </w:r>
      <w:r w:rsidRPr="005E4D04">
        <w:rPr>
          <w:rFonts w:cs="Calibri"/>
          <w:sz w:val="24"/>
          <w:szCs w:val="24"/>
        </w:rPr>
        <w:t>Lay</w:t>
      </w:r>
      <w:r w:rsidRPr="005E4D04">
        <w:rPr>
          <w:rFonts w:cs="Calibri"/>
          <w:spacing w:val="-2"/>
          <w:sz w:val="24"/>
          <w:szCs w:val="24"/>
        </w:rPr>
        <w:t>t</w:t>
      </w:r>
      <w:r w:rsidRPr="005E4D04">
        <w:rPr>
          <w:rFonts w:cs="Calibri"/>
          <w:sz w:val="24"/>
          <w:szCs w:val="24"/>
        </w:rPr>
        <w:t>on,</w:t>
      </w:r>
      <w:r w:rsidRPr="005E4D04">
        <w:rPr>
          <w:rFonts w:cs="Calibri"/>
          <w:spacing w:val="-7"/>
          <w:sz w:val="24"/>
          <w:szCs w:val="24"/>
        </w:rPr>
        <w:t xml:space="preserve"> </w:t>
      </w:r>
      <w:r w:rsidRPr="005E4D04">
        <w:rPr>
          <w:rFonts w:cs="Calibri"/>
          <w:sz w:val="24"/>
          <w:szCs w:val="24"/>
        </w:rPr>
        <w:t>UT,</w:t>
      </w:r>
      <w:r w:rsidRPr="005E4D04">
        <w:rPr>
          <w:rFonts w:cs="Calibri"/>
          <w:spacing w:val="-5"/>
          <w:sz w:val="24"/>
          <w:szCs w:val="24"/>
        </w:rPr>
        <w:t xml:space="preserve"> </w:t>
      </w:r>
      <w:r w:rsidRPr="005E4D04">
        <w:rPr>
          <w:rFonts w:cs="Calibri"/>
          <w:sz w:val="24"/>
          <w:szCs w:val="24"/>
        </w:rPr>
        <w:t>O</w:t>
      </w:r>
      <w:r w:rsidRPr="005E4D04">
        <w:rPr>
          <w:rFonts w:cs="Calibri"/>
          <w:spacing w:val="-2"/>
          <w:sz w:val="24"/>
          <w:szCs w:val="24"/>
        </w:rPr>
        <w:t>c</w:t>
      </w:r>
      <w:r w:rsidRPr="005E4D04">
        <w:rPr>
          <w:rFonts w:cs="Calibri"/>
          <w:sz w:val="24"/>
          <w:szCs w:val="24"/>
        </w:rPr>
        <w:t>t</w:t>
      </w:r>
      <w:r w:rsidRPr="005E4D04">
        <w:rPr>
          <w:rFonts w:cs="Calibri"/>
          <w:spacing w:val="-2"/>
          <w:sz w:val="24"/>
          <w:szCs w:val="24"/>
        </w:rPr>
        <w:t>o</w:t>
      </w:r>
      <w:r w:rsidRPr="005E4D04">
        <w:rPr>
          <w:rFonts w:cs="Calibri"/>
          <w:sz w:val="24"/>
          <w:szCs w:val="24"/>
        </w:rPr>
        <w:t>b</w:t>
      </w:r>
      <w:r w:rsidRPr="005E4D04">
        <w:rPr>
          <w:rFonts w:cs="Calibri"/>
          <w:spacing w:val="-2"/>
          <w:sz w:val="24"/>
          <w:szCs w:val="24"/>
        </w:rPr>
        <w:t>e</w:t>
      </w:r>
      <w:r w:rsidRPr="005E4D04">
        <w:rPr>
          <w:rFonts w:cs="Calibri"/>
          <w:sz w:val="24"/>
          <w:szCs w:val="24"/>
        </w:rPr>
        <w:t>r</w:t>
      </w:r>
      <w:r w:rsidRPr="005E4D04">
        <w:rPr>
          <w:rFonts w:cs="Calibri"/>
          <w:spacing w:val="-4"/>
          <w:sz w:val="24"/>
          <w:szCs w:val="24"/>
        </w:rPr>
        <w:t xml:space="preserve"> </w:t>
      </w:r>
      <w:r w:rsidRPr="005E4D04">
        <w:rPr>
          <w:rFonts w:cs="Calibri"/>
          <w:sz w:val="24"/>
          <w:szCs w:val="24"/>
        </w:rPr>
        <w:t>2</w:t>
      </w:r>
      <w:r w:rsidRPr="005E4D04">
        <w:rPr>
          <w:rFonts w:cs="Calibri"/>
          <w:spacing w:val="1"/>
          <w:sz w:val="24"/>
          <w:szCs w:val="24"/>
        </w:rPr>
        <w:t>0</w:t>
      </w:r>
      <w:r w:rsidRPr="005E4D04">
        <w:rPr>
          <w:rFonts w:cs="Calibri"/>
          <w:spacing w:val="-2"/>
          <w:sz w:val="24"/>
          <w:szCs w:val="24"/>
        </w:rPr>
        <w:t>1</w:t>
      </w:r>
      <w:r w:rsidRPr="005E4D04">
        <w:rPr>
          <w:rFonts w:cs="Calibri"/>
          <w:sz w:val="24"/>
          <w:szCs w:val="24"/>
        </w:rPr>
        <w:t>5:</w:t>
      </w:r>
      <w:r w:rsidRPr="005E4D04">
        <w:rPr>
          <w:rFonts w:cs="Calibri"/>
          <w:w w:val="99"/>
          <w:sz w:val="24"/>
          <w:szCs w:val="24"/>
        </w:rPr>
        <w:t xml:space="preserve"> Bowden JA (graduate student, </w:t>
      </w:r>
      <w:r w:rsidRPr="005E4D04">
        <w:rPr>
          <w:rFonts w:cs="Calibri"/>
          <w:w w:val="99"/>
          <w:sz w:val="24"/>
          <w:szCs w:val="24"/>
          <w:u w:val="single"/>
        </w:rPr>
        <w:t>platform presentation</w:t>
      </w:r>
      <w:r w:rsidRPr="005E4D04">
        <w:rPr>
          <w:rFonts w:cs="Calibri"/>
          <w:w w:val="99"/>
          <w:sz w:val="24"/>
          <w:szCs w:val="24"/>
        </w:rPr>
        <w:t xml:space="preserve">), </w:t>
      </w:r>
      <w:r w:rsidRPr="005E4D04">
        <w:rPr>
          <w:rFonts w:cs="Calibri"/>
          <w:b/>
          <w:bCs/>
          <w:spacing w:val="-1"/>
          <w:sz w:val="24"/>
          <w:szCs w:val="24"/>
        </w:rPr>
        <w:t>M</w:t>
      </w:r>
      <w:r w:rsidRPr="005E4D04">
        <w:rPr>
          <w:rFonts w:cs="Calibri"/>
          <w:b/>
          <w:bCs/>
          <w:sz w:val="24"/>
          <w:szCs w:val="24"/>
        </w:rPr>
        <w:t>itch</w:t>
      </w:r>
      <w:r w:rsidRPr="005E4D04">
        <w:rPr>
          <w:rFonts w:cs="Calibri"/>
          <w:b/>
          <w:bCs/>
          <w:spacing w:val="-1"/>
          <w:sz w:val="24"/>
          <w:szCs w:val="24"/>
        </w:rPr>
        <w:t>e</w:t>
      </w:r>
      <w:r w:rsidRPr="005E4D04">
        <w:rPr>
          <w:rFonts w:cs="Calibri"/>
          <w:b/>
          <w:bCs/>
          <w:sz w:val="24"/>
          <w:szCs w:val="24"/>
        </w:rPr>
        <w:t>ll</w:t>
      </w:r>
      <w:r w:rsidRPr="005E4D04">
        <w:rPr>
          <w:rFonts w:cs="Calibri"/>
          <w:b/>
          <w:bCs/>
          <w:spacing w:val="-6"/>
          <w:sz w:val="24"/>
          <w:szCs w:val="24"/>
        </w:rPr>
        <w:t xml:space="preserve"> </w:t>
      </w:r>
      <w:r w:rsidRPr="005E4D04">
        <w:rPr>
          <w:rFonts w:cs="Calibri"/>
          <w:b/>
          <w:bCs/>
          <w:sz w:val="24"/>
          <w:szCs w:val="24"/>
        </w:rPr>
        <w:t>UH</w:t>
      </w:r>
      <w:r w:rsidRPr="005E4D04">
        <w:rPr>
          <w:rFonts w:cs="Calibri"/>
          <w:bCs/>
          <w:sz w:val="24"/>
          <w:szCs w:val="24"/>
        </w:rPr>
        <w:t>, Bowden AE</w:t>
      </w:r>
      <w:r w:rsidRPr="005E4D04">
        <w:rPr>
          <w:rFonts w:cs="Calibri"/>
          <w:sz w:val="24"/>
          <w:szCs w:val="24"/>
        </w:rPr>
        <w:t>.</w:t>
      </w:r>
      <w:r w:rsidRPr="005E4D04">
        <w:rPr>
          <w:rFonts w:cs="Calibri"/>
          <w:spacing w:val="-5"/>
          <w:sz w:val="24"/>
          <w:szCs w:val="24"/>
        </w:rPr>
        <w:t xml:space="preserve"> </w:t>
      </w:r>
      <w:r w:rsidRPr="005E4D04">
        <w:rPr>
          <w:rFonts w:cs="Calibri"/>
          <w:spacing w:val="-2"/>
          <w:sz w:val="24"/>
          <w:szCs w:val="24"/>
        </w:rPr>
        <w:t>“</w:t>
      </w:r>
      <w:r w:rsidRPr="005E4D04">
        <w:rPr>
          <w:rFonts w:cs="Calibri"/>
          <w:sz w:val="24"/>
          <w:szCs w:val="24"/>
        </w:rPr>
        <w:t>Fluid exudation rates in loaded and unloaded intervertebral discs.”</w:t>
      </w:r>
    </w:p>
    <w:p w:rsidR="000052A2" w:rsidRPr="005E4D04" w:rsidRDefault="000052A2" w:rsidP="000052A2">
      <w:pPr>
        <w:widowControl w:val="0"/>
        <w:numPr>
          <w:ilvl w:val="0"/>
          <w:numId w:val="21"/>
        </w:numPr>
        <w:tabs>
          <w:tab w:val="left" w:pos="360"/>
        </w:tabs>
        <w:ind w:left="360" w:right="717"/>
        <w:rPr>
          <w:rFonts w:cs="Calibri"/>
          <w:sz w:val="24"/>
          <w:szCs w:val="24"/>
        </w:rPr>
      </w:pPr>
      <w:r w:rsidRPr="005E4D04">
        <w:rPr>
          <w:rFonts w:cs="Calibri"/>
          <w:b/>
          <w:bCs/>
          <w:sz w:val="24"/>
          <w:szCs w:val="24"/>
        </w:rPr>
        <w:t>Ut</w:t>
      </w:r>
      <w:r w:rsidRPr="005E4D04">
        <w:rPr>
          <w:rFonts w:cs="Calibri"/>
          <w:b/>
          <w:bCs/>
          <w:spacing w:val="-1"/>
          <w:sz w:val="24"/>
          <w:szCs w:val="24"/>
        </w:rPr>
        <w:t>a</w:t>
      </w:r>
      <w:r w:rsidRPr="005E4D04">
        <w:rPr>
          <w:rFonts w:cs="Calibri"/>
          <w:b/>
          <w:bCs/>
          <w:sz w:val="24"/>
          <w:szCs w:val="24"/>
        </w:rPr>
        <w:t>h</w:t>
      </w:r>
      <w:r w:rsidRPr="005E4D04">
        <w:rPr>
          <w:rFonts w:cs="Calibri"/>
          <w:b/>
          <w:bCs/>
          <w:spacing w:val="-5"/>
          <w:sz w:val="24"/>
          <w:szCs w:val="24"/>
        </w:rPr>
        <w:t xml:space="preserve"> </w:t>
      </w:r>
      <w:r w:rsidRPr="005E4D04">
        <w:rPr>
          <w:rFonts w:cs="Calibri"/>
          <w:b/>
          <w:bCs/>
          <w:sz w:val="24"/>
          <w:szCs w:val="24"/>
        </w:rPr>
        <w:t>Physic</w:t>
      </w:r>
      <w:r w:rsidRPr="005E4D04">
        <w:rPr>
          <w:rFonts w:cs="Calibri"/>
          <w:b/>
          <w:bCs/>
          <w:spacing w:val="-1"/>
          <w:sz w:val="24"/>
          <w:szCs w:val="24"/>
        </w:rPr>
        <w:t>a</w:t>
      </w:r>
      <w:r w:rsidRPr="005E4D04">
        <w:rPr>
          <w:rFonts w:cs="Calibri"/>
          <w:b/>
          <w:bCs/>
          <w:sz w:val="24"/>
          <w:szCs w:val="24"/>
        </w:rPr>
        <w:t>l</w:t>
      </w:r>
      <w:r w:rsidRPr="005E4D04">
        <w:rPr>
          <w:rFonts w:cs="Calibri"/>
          <w:b/>
          <w:bCs/>
          <w:spacing w:val="-6"/>
          <w:sz w:val="24"/>
          <w:szCs w:val="24"/>
        </w:rPr>
        <w:t xml:space="preserve"> </w:t>
      </w:r>
      <w:r w:rsidRPr="005E4D04">
        <w:rPr>
          <w:rFonts w:cs="Calibri"/>
          <w:b/>
          <w:bCs/>
          <w:sz w:val="24"/>
          <w:szCs w:val="24"/>
        </w:rPr>
        <w:t>Th</w:t>
      </w:r>
      <w:r w:rsidRPr="005E4D04">
        <w:rPr>
          <w:rFonts w:cs="Calibri"/>
          <w:b/>
          <w:bCs/>
          <w:spacing w:val="-1"/>
          <w:sz w:val="24"/>
          <w:szCs w:val="24"/>
        </w:rPr>
        <w:t>e</w:t>
      </w:r>
      <w:r w:rsidRPr="005E4D04">
        <w:rPr>
          <w:rFonts w:cs="Calibri"/>
          <w:b/>
          <w:bCs/>
          <w:sz w:val="24"/>
          <w:szCs w:val="24"/>
        </w:rPr>
        <w:t>r</w:t>
      </w:r>
      <w:r w:rsidRPr="005E4D04">
        <w:rPr>
          <w:rFonts w:cs="Calibri"/>
          <w:b/>
          <w:bCs/>
          <w:spacing w:val="-1"/>
          <w:sz w:val="24"/>
          <w:szCs w:val="24"/>
        </w:rPr>
        <w:t>a</w:t>
      </w:r>
      <w:r w:rsidRPr="005E4D04">
        <w:rPr>
          <w:rFonts w:cs="Calibri"/>
          <w:b/>
          <w:bCs/>
          <w:sz w:val="24"/>
          <w:szCs w:val="24"/>
        </w:rPr>
        <w:t>py</w:t>
      </w:r>
      <w:r w:rsidRPr="005E4D04">
        <w:rPr>
          <w:rFonts w:cs="Calibri"/>
          <w:b/>
          <w:bCs/>
          <w:spacing w:val="-8"/>
          <w:sz w:val="24"/>
          <w:szCs w:val="24"/>
        </w:rPr>
        <w:t xml:space="preserve"> </w:t>
      </w:r>
      <w:r w:rsidRPr="005E4D04">
        <w:rPr>
          <w:rFonts w:cs="Calibri"/>
          <w:b/>
          <w:bCs/>
          <w:spacing w:val="-2"/>
          <w:sz w:val="24"/>
          <w:szCs w:val="24"/>
        </w:rPr>
        <w:t>A</w:t>
      </w:r>
      <w:r w:rsidRPr="005E4D04">
        <w:rPr>
          <w:rFonts w:cs="Calibri"/>
          <w:b/>
          <w:bCs/>
          <w:sz w:val="24"/>
          <w:szCs w:val="24"/>
        </w:rPr>
        <w:t>ssoc</w:t>
      </w:r>
      <w:r w:rsidRPr="005E4D04">
        <w:rPr>
          <w:rFonts w:cs="Calibri"/>
          <w:b/>
          <w:bCs/>
          <w:spacing w:val="1"/>
          <w:sz w:val="24"/>
          <w:szCs w:val="24"/>
        </w:rPr>
        <w:t>i</w:t>
      </w:r>
      <w:r w:rsidRPr="005E4D04">
        <w:rPr>
          <w:rFonts w:cs="Calibri"/>
          <w:b/>
          <w:bCs/>
          <w:spacing w:val="-1"/>
          <w:sz w:val="24"/>
          <w:szCs w:val="24"/>
        </w:rPr>
        <w:t>a</w:t>
      </w:r>
      <w:r w:rsidRPr="005E4D04">
        <w:rPr>
          <w:rFonts w:cs="Calibri"/>
          <w:b/>
          <w:bCs/>
          <w:sz w:val="24"/>
          <w:szCs w:val="24"/>
        </w:rPr>
        <w:t>tion</w:t>
      </w:r>
      <w:r w:rsidRPr="005E4D04">
        <w:rPr>
          <w:rFonts w:cs="Calibri"/>
          <w:b/>
          <w:bCs/>
          <w:spacing w:val="-6"/>
          <w:sz w:val="24"/>
          <w:szCs w:val="24"/>
        </w:rPr>
        <w:t xml:space="preserve"> </w:t>
      </w:r>
      <w:r w:rsidRPr="005E4D04">
        <w:rPr>
          <w:rFonts w:cs="Calibri"/>
          <w:b/>
          <w:bCs/>
          <w:sz w:val="24"/>
          <w:szCs w:val="24"/>
        </w:rPr>
        <w:t>An</w:t>
      </w:r>
      <w:r w:rsidRPr="005E4D04">
        <w:rPr>
          <w:rFonts w:cs="Calibri"/>
          <w:b/>
          <w:bCs/>
          <w:spacing w:val="-2"/>
          <w:sz w:val="24"/>
          <w:szCs w:val="24"/>
        </w:rPr>
        <w:t>n</w:t>
      </w:r>
      <w:r w:rsidRPr="005E4D04">
        <w:rPr>
          <w:rFonts w:cs="Calibri"/>
          <w:b/>
          <w:bCs/>
          <w:sz w:val="24"/>
          <w:szCs w:val="24"/>
        </w:rPr>
        <w:t>u</w:t>
      </w:r>
      <w:r w:rsidRPr="005E4D04">
        <w:rPr>
          <w:rFonts w:cs="Calibri"/>
          <w:b/>
          <w:bCs/>
          <w:spacing w:val="-1"/>
          <w:sz w:val="24"/>
          <w:szCs w:val="24"/>
        </w:rPr>
        <w:t>a</w:t>
      </w:r>
      <w:r w:rsidRPr="005E4D04">
        <w:rPr>
          <w:rFonts w:cs="Calibri"/>
          <w:b/>
          <w:bCs/>
          <w:sz w:val="24"/>
          <w:szCs w:val="24"/>
        </w:rPr>
        <w:t>l</w:t>
      </w:r>
      <w:r w:rsidRPr="005E4D04">
        <w:rPr>
          <w:rFonts w:cs="Calibri"/>
          <w:b/>
          <w:bCs/>
          <w:spacing w:val="-5"/>
          <w:sz w:val="24"/>
          <w:szCs w:val="24"/>
        </w:rPr>
        <w:t xml:space="preserve"> </w:t>
      </w:r>
      <w:r w:rsidRPr="005E4D04">
        <w:rPr>
          <w:rFonts w:cs="Calibri"/>
          <w:b/>
          <w:bCs/>
          <w:spacing w:val="-1"/>
          <w:sz w:val="24"/>
          <w:szCs w:val="24"/>
        </w:rPr>
        <w:t>Mee</w:t>
      </w:r>
      <w:r w:rsidRPr="005E4D04">
        <w:rPr>
          <w:rFonts w:cs="Calibri"/>
          <w:b/>
          <w:bCs/>
          <w:sz w:val="24"/>
          <w:szCs w:val="24"/>
        </w:rPr>
        <w:t>ting</w:t>
      </w:r>
      <w:r w:rsidRPr="005E4D04">
        <w:rPr>
          <w:rFonts w:cs="Calibri"/>
          <w:b/>
          <w:bCs/>
          <w:spacing w:val="-2"/>
          <w:sz w:val="24"/>
          <w:szCs w:val="24"/>
        </w:rPr>
        <w:t xml:space="preserve"> </w:t>
      </w:r>
      <w:r w:rsidRPr="005E4D04">
        <w:rPr>
          <w:rFonts w:cs="Calibri"/>
          <w:sz w:val="24"/>
          <w:szCs w:val="24"/>
        </w:rPr>
        <w:t>in</w:t>
      </w:r>
      <w:r w:rsidRPr="005E4D04">
        <w:rPr>
          <w:rFonts w:cs="Calibri"/>
          <w:spacing w:val="-4"/>
          <w:sz w:val="24"/>
          <w:szCs w:val="24"/>
        </w:rPr>
        <w:t xml:space="preserve"> </w:t>
      </w:r>
      <w:r w:rsidRPr="005E4D04">
        <w:rPr>
          <w:rFonts w:cs="Calibri"/>
          <w:sz w:val="24"/>
          <w:szCs w:val="24"/>
        </w:rPr>
        <w:t>Lay</w:t>
      </w:r>
      <w:r w:rsidRPr="005E4D04">
        <w:rPr>
          <w:rFonts w:cs="Calibri"/>
          <w:spacing w:val="-2"/>
          <w:sz w:val="24"/>
          <w:szCs w:val="24"/>
        </w:rPr>
        <w:t>t</w:t>
      </w:r>
      <w:r w:rsidRPr="005E4D04">
        <w:rPr>
          <w:rFonts w:cs="Calibri"/>
          <w:sz w:val="24"/>
          <w:szCs w:val="24"/>
        </w:rPr>
        <w:t>on,</w:t>
      </w:r>
      <w:r w:rsidRPr="005E4D04">
        <w:rPr>
          <w:rFonts w:cs="Calibri"/>
          <w:spacing w:val="-7"/>
          <w:sz w:val="24"/>
          <w:szCs w:val="24"/>
        </w:rPr>
        <w:t xml:space="preserve"> </w:t>
      </w:r>
      <w:r w:rsidRPr="005E4D04">
        <w:rPr>
          <w:rFonts w:cs="Calibri"/>
          <w:sz w:val="24"/>
          <w:szCs w:val="24"/>
        </w:rPr>
        <w:t>UT,</w:t>
      </w:r>
      <w:r w:rsidRPr="005E4D04">
        <w:rPr>
          <w:rFonts w:cs="Calibri"/>
          <w:spacing w:val="-5"/>
          <w:sz w:val="24"/>
          <w:szCs w:val="24"/>
        </w:rPr>
        <w:t xml:space="preserve"> </w:t>
      </w:r>
      <w:r w:rsidRPr="005E4D04">
        <w:rPr>
          <w:rFonts w:cs="Calibri"/>
          <w:sz w:val="24"/>
          <w:szCs w:val="24"/>
        </w:rPr>
        <w:t>O</w:t>
      </w:r>
      <w:r w:rsidRPr="005E4D04">
        <w:rPr>
          <w:rFonts w:cs="Calibri"/>
          <w:spacing w:val="-2"/>
          <w:sz w:val="24"/>
          <w:szCs w:val="24"/>
        </w:rPr>
        <w:t>c</w:t>
      </w:r>
      <w:r w:rsidRPr="005E4D04">
        <w:rPr>
          <w:rFonts w:cs="Calibri"/>
          <w:sz w:val="24"/>
          <w:szCs w:val="24"/>
        </w:rPr>
        <w:t>t</w:t>
      </w:r>
      <w:r w:rsidRPr="005E4D04">
        <w:rPr>
          <w:rFonts w:cs="Calibri"/>
          <w:spacing w:val="-2"/>
          <w:sz w:val="24"/>
          <w:szCs w:val="24"/>
        </w:rPr>
        <w:t>o</w:t>
      </w:r>
      <w:r w:rsidRPr="005E4D04">
        <w:rPr>
          <w:rFonts w:cs="Calibri"/>
          <w:sz w:val="24"/>
          <w:szCs w:val="24"/>
        </w:rPr>
        <w:t>b</w:t>
      </w:r>
      <w:r w:rsidRPr="005E4D04">
        <w:rPr>
          <w:rFonts w:cs="Calibri"/>
          <w:spacing w:val="-2"/>
          <w:sz w:val="24"/>
          <w:szCs w:val="24"/>
        </w:rPr>
        <w:t>e</w:t>
      </w:r>
      <w:r w:rsidRPr="005E4D04">
        <w:rPr>
          <w:rFonts w:cs="Calibri"/>
          <w:sz w:val="24"/>
          <w:szCs w:val="24"/>
        </w:rPr>
        <w:t>r</w:t>
      </w:r>
      <w:r w:rsidRPr="005E4D04">
        <w:rPr>
          <w:rFonts w:cs="Calibri"/>
          <w:spacing w:val="-4"/>
          <w:sz w:val="24"/>
          <w:szCs w:val="24"/>
        </w:rPr>
        <w:t xml:space="preserve"> </w:t>
      </w:r>
      <w:r w:rsidRPr="005E4D04">
        <w:rPr>
          <w:rFonts w:cs="Calibri"/>
          <w:sz w:val="24"/>
          <w:szCs w:val="24"/>
        </w:rPr>
        <w:t>2</w:t>
      </w:r>
      <w:r w:rsidRPr="005E4D04">
        <w:rPr>
          <w:rFonts w:cs="Calibri"/>
          <w:spacing w:val="1"/>
          <w:sz w:val="24"/>
          <w:szCs w:val="24"/>
        </w:rPr>
        <w:t>0</w:t>
      </w:r>
      <w:r w:rsidRPr="005E4D04">
        <w:rPr>
          <w:rFonts w:cs="Calibri"/>
          <w:spacing w:val="-2"/>
          <w:sz w:val="24"/>
          <w:szCs w:val="24"/>
        </w:rPr>
        <w:t>1</w:t>
      </w:r>
      <w:r w:rsidRPr="005E4D04">
        <w:rPr>
          <w:rFonts w:cs="Calibri"/>
          <w:sz w:val="24"/>
          <w:szCs w:val="24"/>
        </w:rPr>
        <w:t xml:space="preserve">4: </w:t>
      </w:r>
      <w:r w:rsidRPr="000052A2">
        <w:rPr>
          <w:rFonts w:cs="Calibri"/>
          <w:sz w:val="24"/>
          <w:szCs w:val="24"/>
          <w:u w:color="000000"/>
        </w:rPr>
        <w:t>Richardson, S and Tingey J</w:t>
      </w:r>
      <w:r w:rsidRPr="000052A2">
        <w:rPr>
          <w:rFonts w:cs="Calibri"/>
          <w:spacing w:val="-5"/>
          <w:sz w:val="24"/>
          <w:szCs w:val="24"/>
          <w:u w:color="000000"/>
        </w:rPr>
        <w:t xml:space="preserve"> </w:t>
      </w:r>
      <w:r w:rsidRPr="000052A2">
        <w:rPr>
          <w:rFonts w:cs="Calibri"/>
          <w:spacing w:val="-4"/>
          <w:sz w:val="24"/>
          <w:szCs w:val="24"/>
        </w:rPr>
        <w:t>(</w:t>
      </w:r>
      <w:r w:rsidRPr="005E4D04">
        <w:rPr>
          <w:rFonts w:cs="Calibri"/>
          <w:spacing w:val="1"/>
          <w:sz w:val="24"/>
          <w:szCs w:val="24"/>
        </w:rPr>
        <w:t>u</w:t>
      </w:r>
      <w:r w:rsidRPr="005E4D04">
        <w:rPr>
          <w:rFonts w:cs="Calibri"/>
          <w:spacing w:val="-2"/>
          <w:sz w:val="24"/>
          <w:szCs w:val="24"/>
        </w:rPr>
        <w:t>n</w:t>
      </w:r>
      <w:r w:rsidRPr="005E4D04">
        <w:rPr>
          <w:rFonts w:cs="Calibri"/>
          <w:sz w:val="24"/>
          <w:szCs w:val="24"/>
        </w:rPr>
        <w:t>dergra</w:t>
      </w:r>
      <w:r w:rsidRPr="005E4D04">
        <w:rPr>
          <w:rFonts w:cs="Calibri"/>
          <w:spacing w:val="-2"/>
          <w:sz w:val="24"/>
          <w:szCs w:val="24"/>
        </w:rPr>
        <w:t>d</w:t>
      </w:r>
      <w:r w:rsidRPr="005E4D04">
        <w:rPr>
          <w:rFonts w:cs="Calibri"/>
          <w:sz w:val="24"/>
          <w:szCs w:val="24"/>
        </w:rPr>
        <w:t>ua</w:t>
      </w:r>
      <w:r w:rsidRPr="005E4D04">
        <w:rPr>
          <w:rFonts w:cs="Calibri"/>
          <w:spacing w:val="-1"/>
          <w:sz w:val="24"/>
          <w:szCs w:val="24"/>
        </w:rPr>
        <w:t>t</w:t>
      </w:r>
      <w:r w:rsidRPr="005E4D04">
        <w:rPr>
          <w:rFonts w:cs="Calibri"/>
          <w:sz w:val="24"/>
          <w:szCs w:val="24"/>
        </w:rPr>
        <w:t>e</w:t>
      </w:r>
      <w:r w:rsidRPr="005E4D04">
        <w:rPr>
          <w:rFonts w:cs="Calibri"/>
          <w:spacing w:val="-4"/>
          <w:sz w:val="24"/>
          <w:szCs w:val="24"/>
        </w:rPr>
        <w:t xml:space="preserve"> </w:t>
      </w:r>
      <w:r w:rsidRPr="005E4D04">
        <w:rPr>
          <w:rFonts w:cs="Calibri"/>
          <w:spacing w:val="-3"/>
          <w:sz w:val="24"/>
          <w:szCs w:val="24"/>
        </w:rPr>
        <w:t>s</w:t>
      </w:r>
      <w:r w:rsidRPr="005E4D04">
        <w:rPr>
          <w:rFonts w:cs="Calibri"/>
          <w:sz w:val="24"/>
          <w:szCs w:val="24"/>
        </w:rPr>
        <w:t>tu</w:t>
      </w:r>
      <w:r w:rsidRPr="005E4D04">
        <w:rPr>
          <w:rFonts w:cs="Calibri"/>
          <w:spacing w:val="-2"/>
          <w:sz w:val="24"/>
          <w:szCs w:val="24"/>
        </w:rPr>
        <w:t>d</w:t>
      </w:r>
      <w:r w:rsidRPr="005E4D04">
        <w:rPr>
          <w:rFonts w:cs="Calibri"/>
          <w:sz w:val="24"/>
          <w:szCs w:val="24"/>
        </w:rPr>
        <w:t>e</w:t>
      </w:r>
      <w:r w:rsidRPr="005E4D04">
        <w:rPr>
          <w:rFonts w:cs="Calibri"/>
          <w:spacing w:val="-1"/>
          <w:sz w:val="24"/>
          <w:szCs w:val="24"/>
        </w:rPr>
        <w:t>n</w:t>
      </w:r>
      <w:r w:rsidRPr="005E4D04">
        <w:rPr>
          <w:rFonts w:cs="Calibri"/>
          <w:sz w:val="24"/>
          <w:szCs w:val="24"/>
        </w:rPr>
        <w:t>t,</w:t>
      </w:r>
      <w:r w:rsidRPr="005E4D04">
        <w:rPr>
          <w:rFonts w:cs="Calibri"/>
          <w:spacing w:val="-5"/>
          <w:sz w:val="24"/>
          <w:szCs w:val="24"/>
        </w:rPr>
        <w:t xml:space="preserve"> </w:t>
      </w:r>
      <w:r w:rsidRPr="005E4D04">
        <w:rPr>
          <w:rFonts w:cs="Calibri"/>
          <w:sz w:val="24"/>
          <w:szCs w:val="24"/>
          <w:u w:val="single" w:color="000000"/>
        </w:rPr>
        <w:t>pl</w:t>
      </w:r>
      <w:r w:rsidRPr="005E4D04">
        <w:rPr>
          <w:rFonts w:cs="Calibri"/>
          <w:spacing w:val="-3"/>
          <w:sz w:val="24"/>
          <w:szCs w:val="24"/>
          <w:u w:val="single" w:color="000000"/>
        </w:rPr>
        <w:t>a</w:t>
      </w:r>
      <w:r w:rsidRPr="005E4D04">
        <w:rPr>
          <w:rFonts w:cs="Calibri"/>
          <w:sz w:val="24"/>
          <w:szCs w:val="24"/>
          <w:u w:val="single" w:color="000000"/>
        </w:rPr>
        <w:t>tform</w:t>
      </w:r>
      <w:r w:rsidRPr="005E4D04">
        <w:rPr>
          <w:rFonts w:cs="Calibri"/>
          <w:spacing w:val="-7"/>
          <w:sz w:val="24"/>
          <w:szCs w:val="24"/>
          <w:u w:val="single" w:color="000000"/>
        </w:rPr>
        <w:t xml:space="preserve"> </w:t>
      </w:r>
      <w:r w:rsidRPr="005E4D04">
        <w:rPr>
          <w:rFonts w:cs="Calibri"/>
          <w:sz w:val="24"/>
          <w:szCs w:val="24"/>
          <w:u w:val="single" w:color="000000"/>
        </w:rPr>
        <w:t>p</w:t>
      </w:r>
      <w:r w:rsidRPr="005E4D04">
        <w:rPr>
          <w:rFonts w:cs="Calibri"/>
          <w:spacing w:val="-3"/>
          <w:sz w:val="24"/>
          <w:szCs w:val="24"/>
          <w:u w:val="single" w:color="000000"/>
        </w:rPr>
        <w:t>r</w:t>
      </w:r>
      <w:r w:rsidRPr="005E4D04">
        <w:rPr>
          <w:rFonts w:cs="Calibri"/>
          <w:sz w:val="24"/>
          <w:szCs w:val="24"/>
          <w:u w:val="single" w:color="000000"/>
        </w:rPr>
        <w:t>ese</w:t>
      </w:r>
      <w:r w:rsidRPr="005E4D04">
        <w:rPr>
          <w:rFonts w:cs="Calibri"/>
          <w:spacing w:val="-2"/>
          <w:sz w:val="24"/>
          <w:szCs w:val="24"/>
          <w:u w:val="single" w:color="000000"/>
        </w:rPr>
        <w:t>n</w:t>
      </w:r>
      <w:r w:rsidRPr="005E4D04">
        <w:rPr>
          <w:rFonts w:cs="Calibri"/>
          <w:sz w:val="24"/>
          <w:szCs w:val="24"/>
          <w:u w:val="single" w:color="000000"/>
        </w:rPr>
        <w:t>ta</w:t>
      </w:r>
      <w:r w:rsidRPr="005E4D04">
        <w:rPr>
          <w:rFonts w:cs="Calibri"/>
          <w:spacing w:val="1"/>
          <w:sz w:val="24"/>
          <w:szCs w:val="24"/>
          <w:u w:val="single" w:color="000000"/>
        </w:rPr>
        <w:t>t</w:t>
      </w:r>
      <w:r w:rsidRPr="005E4D04">
        <w:rPr>
          <w:rFonts w:cs="Calibri"/>
          <w:spacing w:val="-3"/>
          <w:sz w:val="24"/>
          <w:szCs w:val="24"/>
          <w:u w:val="single" w:color="000000"/>
        </w:rPr>
        <w:t>i</w:t>
      </w:r>
      <w:r w:rsidRPr="005E4D04">
        <w:rPr>
          <w:rFonts w:cs="Calibri"/>
          <w:sz w:val="24"/>
          <w:szCs w:val="24"/>
          <w:u w:val="single" w:color="000000"/>
        </w:rPr>
        <w:t>o</w:t>
      </w:r>
      <w:r w:rsidRPr="005E4D04">
        <w:rPr>
          <w:rFonts w:cs="Calibri"/>
          <w:spacing w:val="3"/>
          <w:sz w:val="24"/>
          <w:szCs w:val="24"/>
          <w:u w:val="single" w:color="000000"/>
        </w:rPr>
        <w:t>n</w:t>
      </w:r>
      <w:r w:rsidRPr="005E4D04">
        <w:rPr>
          <w:rFonts w:cs="Calibri"/>
          <w:sz w:val="24"/>
          <w:szCs w:val="24"/>
        </w:rPr>
        <w:t>),</w:t>
      </w:r>
      <w:r w:rsidRPr="005E4D04">
        <w:rPr>
          <w:rFonts w:cs="Calibri"/>
          <w:spacing w:val="-5"/>
          <w:sz w:val="24"/>
          <w:szCs w:val="24"/>
        </w:rPr>
        <w:t xml:space="preserve"> </w:t>
      </w:r>
      <w:r w:rsidRPr="005E4D04">
        <w:rPr>
          <w:rFonts w:cs="Calibri"/>
          <w:b/>
          <w:bCs/>
          <w:spacing w:val="-1"/>
          <w:sz w:val="24"/>
          <w:szCs w:val="24"/>
        </w:rPr>
        <w:t>M</w:t>
      </w:r>
      <w:r w:rsidRPr="005E4D04">
        <w:rPr>
          <w:rFonts w:cs="Calibri"/>
          <w:b/>
          <w:bCs/>
          <w:sz w:val="24"/>
          <w:szCs w:val="24"/>
        </w:rPr>
        <w:t>itch</w:t>
      </w:r>
      <w:r w:rsidRPr="005E4D04">
        <w:rPr>
          <w:rFonts w:cs="Calibri"/>
          <w:b/>
          <w:bCs/>
          <w:spacing w:val="-1"/>
          <w:sz w:val="24"/>
          <w:szCs w:val="24"/>
        </w:rPr>
        <w:t>e</w:t>
      </w:r>
      <w:r w:rsidRPr="005E4D04">
        <w:rPr>
          <w:rFonts w:cs="Calibri"/>
          <w:b/>
          <w:bCs/>
          <w:sz w:val="24"/>
          <w:szCs w:val="24"/>
        </w:rPr>
        <w:t>ll</w:t>
      </w:r>
      <w:r w:rsidRPr="005E4D04">
        <w:rPr>
          <w:rFonts w:cs="Calibri"/>
          <w:b/>
          <w:bCs/>
          <w:spacing w:val="-6"/>
          <w:sz w:val="24"/>
          <w:szCs w:val="24"/>
        </w:rPr>
        <w:t xml:space="preserve"> </w:t>
      </w:r>
      <w:r w:rsidRPr="005E4D04">
        <w:rPr>
          <w:rFonts w:cs="Calibri"/>
          <w:b/>
          <w:bCs/>
          <w:sz w:val="24"/>
          <w:szCs w:val="24"/>
        </w:rPr>
        <w:t>UH</w:t>
      </w:r>
      <w:r w:rsidRPr="005E4D04">
        <w:rPr>
          <w:rFonts w:cs="Calibri"/>
          <w:spacing w:val="-2"/>
          <w:sz w:val="24"/>
          <w:szCs w:val="24"/>
        </w:rPr>
        <w:t xml:space="preserve"> “</w:t>
      </w:r>
      <w:r w:rsidRPr="005E4D04">
        <w:rPr>
          <w:rFonts w:cs="Calibri"/>
          <w:sz w:val="24"/>
          <w:szCs w:val="24"/>
        </w:rPr>
        <w:t>Research in Kenya, experiences and challenges.”</w:t>
      </w:r>
    </w:p>
    <w:p w:rsidR="000052A2" w:rsidRPr="005E4D04" w:rsidRDefault="000052A2" w:rsidP="000052A2">
      <w:pPr>
        <w:numPr>
          <w:ilvl w:val="0"/>
          <w:numId w:val="21"/>
        </w:numPr>
        <w:ind w:left="360"/>
        <w:rPr>
          <w:rFonts w:eastAsia="Times New Roman" w:cs="Calibri"/>
          <w:sz w:val="24"/>
          <w:szCs w:val="24"/>
        </w:rPr>
      </w:pPr>
      <w:r w:rsidRPr="005E4D04">
        <w:rPr>
          <w:rFonts w:eastAsia="Times New Roman" w:cs="Calibri"/>
          <w:b/>
          <w:sz w:val="24"/>
          <w:szCs w:val="24"/>
        </w:rPr>
        <w:t>Southwest Chapter of the American College of Sports Medicine</w:t>
      </w:r>
      <w:r w:rsidRPr="005E4D04">
        <w:rPr>
          <w:rFonts w:eastAsia="Times New Roman" w:cs="Calibri"/>
          <w:sz w:val="24"/>
          <w:szCs w:val="24"/>
        </w:rPr>
        <w:t xml:space="preserve"> in </w:t>
      </w:r>
      <w:r w:rsidRPr="005E4D04">
        <w:rPr>
          <w:rFonts w:eastAsia="Times New Roman" w:cs="Calibri"/>
          <w:bCs/>
          <w:sz w:val="24"/>
          <w:szCs w:val="24"/>
        </w:rPr>
        <w:t>Newport Beach, CA in October 2013</w:t>
      </w:r>
      <w:r w:rsidRPr="005E4D04">
        <w:rPr>
          <w:rFonts w:eastAsia="Times New Roman" w:cs="Calibri"/>
          <w:sz w:val="24"/>
          <w:szCs w:val="24"/>
        </w:rPr>
        <w:t xml:space="preserve">: </w:t>
      </w:r>
      <w:r w:rsidRPr="005E4D04">
        <w:rPr>
          <w:rFonts w:cs="Calibri"/>
          <w:b/>
          <w:sz w:val="24"/>
          <w:szCs w:val="24"/>
        </w:rPr>
        <w:t>Mitchell UH</w:t>
      </w:r>
      <w:r w:rsidRPr="005E4D04">
        <w:rPr>
          <w:rFonts w:cs="Calibri"/>
          <w:sz w:val="24"/>
          <w:szCs w:val="24"/>
        </w:rPr>
        <w:t>, Johnson AW, Ridge S, Hunter I. (</w:t>
      </w:r>
      <w:r>
        <w:rPr>
          <w:rFonts w:cs="Calibri"/>
          <w:sz w:val="24"/>
          <w:szCs w:val="24"/>
          <w:u w:val="single"/>
        </w:rPr>
        <w:t>symposium</w:t>
      </w:r>
      <w:r w:rsidRPr="005E4D04">
        <w:rPr>
          <w:rFonts w:cs="Calibri"/>
          <w:sz w:val="24"/>
          <w:szCs w:val="24"/>
          <w:u w:val="single"/>
        </w:rPr>
        <w:t>)</w:t>
      </w:r>
      <w:r w:rsidRPr="005E4D04">
        <w:rPr>
          <w:rFonts w:cs="Calibri"/>
          <w:sz w:val="24"/>
          <w:szCs w:val="24"/>
        </w:rPr>
        <w:t xml:space="preserve"> </w:t>
      </w:r>
      <w:r w:rsidRPr="005E4D04">
        <w:rPr>
          <w:rFonts w:eastAsia="Times New Roman" w:cs="Calibri"/>
          <w:bCs/>
          <w:sz w:val="24"/>
          <w:szCs w:val="24"/>
        </w:rPr>
        <w:t xml:space="preserve">“Light, lighter, barefoot” </w:t>
      </w:r>
    </w:p>
    <w:p w:rsidR="00826402" w:rsidRPr="005E4D04" w:rsidRDefault="00826402" w:rsidP="00826402">
      <w:pPr>
        <w:numPr>
          <w:ilvl w:val="0"/>
          <w:numId w:val="21"/>
        </w:numPr>
        <w:ind w:left="360"/>
        <w:rPr>
          <w:rFonts w:eastAsia="Times New Roman" w:cs="Calibri"/>
          <w:sz w:val="24"/>
          <w:szCs w:val="24"/>
        </w:rPr>
      </w:pPr>
      <w:r w:rsidRPr="005E4D04">
        <w:rPr>
          <w:rFonts w:cs="Calibri"/>
          <w:b/>
          <w:sz w:val="24"/>
          <w:szCs w:val="24"/>
        </w:rPr>
        <w:t>Utah Physical Therapy Association Annual Meeting</w:t>
      </w:r>
      <w:r w:rsidRPr="005E4D04">
        <w:rPr>
          <w:rFonts w:cs="Calibri"/>
          <w:sz w:val="24"/>
          <w:szCs w:val="24"/>
        </w:rPr>
        <w:t xml:space="preserve"> in Layton, UT, October 2010:</w:t>
      </w:r>
      <w:r w:rsidRPr="005E4D04">
        <w:rPr>
          <w:rFonts w:eastAsia="Times New Roman" w:cs="Calibri"/>
          <w:sz w:val="24"/>
          <w:szCs w:val="24"/>
        </w:rPr>
        <w:t xml:space="preserve"> </w:t>
      </w:r>
      <w:r w:rsidRPr="005E4D04">
        <w:rPr>
          <w:rFonts w:eastAsia="Times New Roman" w:cs="Calibri"/>
          <w:b/>
          <w:sz w:val="24"/>
          <w:szCs w:val="24"/>
        </w:rPr>
        <w:t>Mitchell UH</w:t>
      </w:r>
      <w:r w:rsidRPr="005E4D04">
        <w:rPr>
          <w:rFonts w:eastAsia="Times New Roman" w:cs="Calibri"/>
          <w:sz w:val="24"/>
          <w:szCs w:val="24"/>
        </w:rPr>
        <w:t xml:space="preserve">, </w:t>
      </w:r>
      <w:r w:rsidRPr="00826402">
        <w:rPr>
          <w:rFonts w:eastAsia="Times New Roman" w:cs="Calibri"/>
          <w:sz w:val="24"/>
          <w:szCs w:val="24"/>
        </w:rPr>
        <w:t>Grant C</w:t>
      </w:r>
      <w:r w:rsidRPr="005E4D04">
        <w:rPr>
          <w:rFonts w:eastAsia="Times New Roman" w:cs="Calibri"/>
          <w:sz w:val="24"/>
          <w:szCs w:val="24"/>
        </w:rPr>
        <w:t xml:space="preserve"> (undergraduate student, </w:t>
      </w:r>
      <w:r w:rsidRPr="005E4D04">
        <w:rPr>
          <w:rFonts w:eastAsia="Times New Roman" w:cs="Calibri"/>
          <w:sz w:val="24"/>
          <w:szCs w:val="24"/>
          <w:u w:val="single"/>
        </w:rPr>
        <w:t>platform presentation</w:t>
      </w:r>
      <w:r w:rsidRPr="005E4D04">
        <w:rPr>
          <w:rFonts w:eastAsia="Times New Roman" w:cs="Calibri"/>
          <w:sz w:val="24"/>
          <w:szCs w:val="24"/>
        </w:rPr>
        <w:t>) “</w:t>
      </w:r>
      <w:r w:rsidRPr="005E4D04">
        <w:rPr>
          <w:rFonts w:cs="Calibri"/>
          <w:sz w:val="24"/>
          <w:szCs w:val="24"/>
        </w:rPr>
        <w:t>Near-infrared light treatment to the calves does not increase skin temperature at the soles of the feet.”</w:t>
      </w:r>
    </w:p>
    <w:p w:rsidR="00826402" w:rsidRPr="005E4D04" w:rsidRDefault="00826402" w:rsidP="00826402">
      <w:pPr>
        <w:numPr>
          <w:ilvl w:val="0"/>
          <w:numId w:val="21"/>
        </w:numPr>
        <w:ind w:left="360"/>
        <w:rPr>
          <w:rFonts w:cs="Calibri"/>
          <w:sz w:val="24"/>
          <w:szCs w:val="24"/>
        </w:rPr>
      </w:pPr>
      <w:r w:rsidRPr="005E4D04">
        <w:rPr>
          <w:rFonts w:eastAsia="Times New Roman" w:cs="Calibri"/>
          <w:b/>
          <w:bCs/>
          <w:sz w:val="24"/>
          <w:szCs w:val="24"/>
        </w:rPr>
        <w:t>American College of Sports Medicine, 53</w:t>
      </w:r>
      <w:r w:rsidRPr="005E4D04">
        <w:rPr>
          <w:rFonts w:eastAsia="Times New Roman" w:cs="Calibri"/>
          <w:b/>
          <w:bCs/>
          <w:sz w:val="24"/>
          <w:szCs w:val="24"/>
          <w:vertAlign w:val="superscript"/>
        </w:rPr>
        <w:t>rd</w:t>
      </w:r>
      <w:r w:rsidRPr="005E4D04">
        <w:rPr>
          <w:rFonts w:eastAsia="Times New Roman" w:cs="Calibri"/>
          <w:b/>
          <w:bCs/>
          <w:sz w:val="24"/>
          <w:szCs w:val="24"/>
        </w:rPr>
        <w:t xml:space="preserve"> Annual Meeting </w:t>
      </w:r>
      <w:r w:rsidRPr="005E4D04">
        <w:rPr>
          <w:rFonts w:eastAsia="Times New Roman" w:cs="Calibri"/>
          <w:sz w:val="24"/>
          <w:szCs w:val="24"/>
        </w:rPr>
        <w:t xml:space="preserve">in Denver, CO, June 2006: </w:t>
      </w:r>
      <w:r w:rsidRPr="005E4D04">
        <w:rPr>
          <w:rFonts w:cs="Calibri"/>
          <w:b/>
          <w:sz w:val="24"/>
          <w:szCs w:val="24"/>
        </w:rPr>
        <w:t>Mitchell UH</w:t>
      </w:r>
      <w:r w:rsidRPr="005E4D04">
        <w:rPr>
          <w:rFonts w:cs="Calibri"/>
          <w:sz w:val="24"/>
          <w:szCs w:val="24"/>
        </w:rPr>
        <w:t xml:space="preserve"> (</w:t>
      </w:r>
      <w:r w:rsidRPr="005E4D04">
        <w:rPr>
          <w:rFonts w:cs="Calibri"/>
          <w:sz w:val="24"/>
          <w:szCs w:val="24"/>
          <w:u w:val="single"/>
        </w:rPr>
        <w:t>platform presentation</w:t>
      </w:r>
      <w:r w:rsidRPr="005E4D04">
        <w:rPr>
          <w:rFonts w:cs="Calibri"/>
          <w:sz w:val="24"/>
          <w:szCs w:val="24"/>
        </w:rPr>
        <w:t xml:space="preserve">), Myrer JW, Hopkins JT, Hunter I, Feland JB, Hilton SC. </w:t>
      </w:r>
      <w:r w:rsidRPr="005E4D04">
        <w:rPr>
          <w:rFonts w:cs="Calibri"/>
          <w:sz w:val="24"/>
          <w:szCs w:val="24"/>
        </w:rPr>
        <w:lastRenderedPageBreak/>
        <w:t>(2006) “Reciprocal inhibition, successive inhibition, autogenic inhibition, or stretch perception alteration: why do PNF stretches work?”</w:t>
      </w:r>
      <w:r w:rsidRPr="005E4D04">
        <w:rPr>
          <w:rStyle w:val="Strong"/>
          <w:rFonts w:eastAsia="Times New Roman" w:cs="Calibri"/>
          <w:b w:val="0"/>
          <w:bCs w:val="0"/>
          <w:sz w:val="24"/>
          <w:szCs w:val="24"/>
        </w:rPr>
        <w:t xml:space="preserve"> A written copy of the abstract can be found:</w:t>
      </w:r>
      <w:r w:rsidRPr="005E4D04">
        <w:rPr>
          <w:rFonts w:cs="Calibri"/>
          <w:sz w:val="24"/>
          <w:szCs w:val="24"/>
        </w:rPr>
        <w:t xml:space="preserve"> </w:t>
      </w:r>
      <w:r w:rsidRPr="005E4D04">
        <w:rPr>
          <w:rFonts w:cs="Calibri"/>
          <w:i/>
          <w:iCs/>
          <w:sz w:val="24"/>
          <w:szCs w:val="24"/>
        </w:rPr>
        <w:t>Proceedings of the American College of Sports Medicine 53</w:t>
      </w:r>
      <w:r w:rsidRPr="005E4D04">
        <w:rPr>
          <w:rFonts w:cs="Calibri"/>
          <w:i/>
          <w:iCs/>
          <w:sz w:val="24"/>
          <w:szCs w:val="24"/>
          <w:vertAlign w:val="superscript"/>
        </w:rPr>
        <w:t>rd</w:t>
      </w:r>
      <w:r w:rsidRPr="005E4D04">
        <w:rPr>
          <w:rFonts w:cs="Calibri"/>
          <w:i/>
          <w:iCs/>
          <w:sz w:val="24"/>
          <w:szCs w:val="24"/>
        </w:rPr>
        <w:t xml:space="preserve"> Annual Meeting</w:t>
      </w:r>
    </w:p>
    <w:p w:rsidR="00826402" w:rsidRPr="005E4D04" w:rsidRDefault="00826402" w:rsidP="00826402">
      <w:pPr>
        <w:numPr>
          <w:ilvl w:val="0"/>
          <w:numId w:val="21"/>
        </w:numPr>
        <w:ind w:left="360"/>
        <w:rPr>
          <w:rFonts w:eastAsia="Times New Roman" w:cs="Calibri"/>
          <w:sz w:val="24"/>
          <w:szCs w:val="24"/>
        </w:rPr>
      </w:pPr>
      <w:r w:rsidRPr="005E4D04">
        <w:rPr>
          <w:rFonts w:eastAsia="Times New Roman" w:cs="Calibri"/>
          <w:b/>
          <w:bCs/>
          <w:sz w:val="24"/>
          <w:szCs w:val="24"/>
        </w:rPr>
        <w:t xml:space="preserve">Utah Physical Therapy Association Annual Meeting </w:t>
      </w:r>
      <w:r w:rsidRPr="005E4D04">
        <w:rPr>
          <w:rFonts w:eastAsia="Times New Roman" w:cs="Calibri"/>
          <w:sz w:val="24"/>
          <w:szCs w:val="24"/>
        </w:rPr>
        <w:t xml:space="preserve">in Salt Lake City, UT, September 2005: </w:t>
      </w:r>
      <w:r w:rsidRPr="005E4D04">
        <w:rPr>
          <w:rFonts w:eastAsia="Times New Roman" w:cs="Calibri"/>
          <w:b/>
          <w:sz w:val="24"/>
          <w:szCs w:val="24"/>
        </w:rPr>
        <w:t>Mitchell UH</w:t>
      </w:r>
      <w:r w:rsidRPr="005E4D04">
        <w:rPr>
          <w:rFonts w:eastAsia="Times New Roman" w:cs="Calibri"/>
          <w:sz w:val="24"/>
          <w:szCs w:val="24"/>
        </w:rPr>
        <w:t xml:space="preserve"> (</w:t>
      </w:r>
      <w:r w:rsidRPr="005E4D04">
        <w:rPr>
          <w:rFonts w:eastAsia="Times New Roman" w:cs="Calibri"/>
          <w:sz w:val="24"/>
          <w:szCs w:val="24"/>
          <w:u w:val="single"/>
        </w:rPr>
        <w:t>platform presentation)</w:t>
      </w:r>
      <w:r w:rsidRPr="005E4D04">
        <w:rPr>
          <w:rFonts w:eastAsia="Times New Roman" w:cs="Calibri"/>
          <w:sz w:val="24"/>
          <w:szCs w:val="24"/>
        </w:rPr>
        <w:t>, Myrer JW, Hopkins JT, Hunter, I, Feland JB, Hilton SC. “Autogenic Inhibition or Stretch Tolerance Alteration: why does the PNF Stretch Contract-Relax Work?”</w:t>
      </w:r>
    </w:p>
    <w:p w:rsidR="000052A2" w:rsidRDefault="000052A2" w:rsidP="005B7D2D">
      <w:pPr>
        <w:ind w:left="360"/>
        <w:rPr>
          <w:rFonts w:eastAsia="Times New Roman" w:cs="Calibri"/>
          <w:b/>
          <w:bCs/>
          <w:sz w:val="24"/>
          <w:szCs w:val="24"/>
        </w:rPr>
      </w:pPr>
    </w:p>
    <w:p w:rsidR="000F03BE" w:rsidRPr="005E4D04" w:rsidRDefault="000F03BE" w:rsidP="005B7D2D">
      <w:pPr>
        <w:ind w:left="360"/>
        <w:rPr>
          <w:rFonts w:eastAsia="Times New Roman" w:cs="Calibri"/>
          <w:b/>
          <w:bCs/>
          <w:sz w:val="24"/>
          <w:szCs w:val="24"/>
        </w:rPr>
      </w:pPr>
      <w:r w:rsidRPr="005E4D04">
        <w:rPr>
          <w:rFonts w:eastAsia="Times New Roman" w:cs="Calibri"/>
          <w:b/>
          <w:bCs/>
          <w:sz w:val="24"/>
          <w:szCs w:val="24"/>
        </w:rPr>
        <w:t xml:space="preserve">Peer reviewed scientific and professional </w:t>
      </w:r>
      <w:r w:rsidR="00685936">
        <w:rPr>
          <w:rFonts w:eastAsia="Times New Roman" w:cs="Calibri"/>
          <w:b/>
          <w:bCs/>
          <w:sz w:val="24"/>
          <w:szCs w:val="24"/>
        </w:rPr>
        <w:t xml:space="preserve">poster </w:t>
      </w:r>
      <w:r w:rsidRPr="005E4D04">
        <w:rPr>
          <w:rFonts w:eastAsia="Times New Roman" w:cs="Calibri"/>
          <w:b/>
          <w:bCs/>
          <w:sz w:val="24"/>
          <w:szCs w:val="24"/>
        </w:rPr>
        <w:t>pre</w:t>
      </w:r>
      <w:r w:rsidR="00957FAC" w:rsidRPr="005E4D04">
        <w:rPr>
          <w:rFonts w:eastAsia="Times New Roman" w:cs="Calibri"/>
          <w:b/>
          <w:bCs/>
          <w:sz w:val="24"/>
          <w:szCs w:val="24"/>
        </w:rPr>
        <w:t>sentations with their abstracts</w:t>
      </w:r>
    </w:p>
    <w:p w:rsidR="001A771C" w:rsidRPr="001A771C" w:rsidRDefault="001A771C" w:rsidP="001A771C">
      <w:pPr>
        <w:widowControl w:val="0"/>
        <w:numPr>
          <w:ilvl w:val="0"/>
          <w:numId w:val="21"/>
        </w:numPr>
        <w:tabs>
          <w:tab w:val="left" w:pos="0"/>
        </w:tabs>
        <w:ind w:left="360" w:right="720"/>
        <w:rPr>
          <w:rFonts w:cs="Calibri"/>
          <w:sz w:val="24"/>
          <w:szCs w:val="24"/>
        </w:rPr>
      </w:pPr>
      <w:r>
        <w:rPr>
          <w:rFonts w:cs="Calibri"/>
          <w:b/>
          <w:sz w:val="24"/>
          <w:szCs w:val="24"/>
        </w:rPr>
        <w:t>Autumn Immunology Conference</w:t>
      </w:r>
      <w:r>
        <w:rPr>
          <w:rFonts w:cs="Calibri"/>
          <w:sz w:val="24"/>
          <w:szCs w:val="24"/>
        </w:rPr>
        <w:t xml:space="preserve"> </w:t>
      </w:r>
      <w:r w:rsidR="00207F2B">
        <w:rPr>
          <w:rFonts w:cs="Calibri"/>
          <w:sz w:val="24"/>
          <w:szCs w:val="24"/>
        </w:rPr>
        <w:t>in Chicago, IL</w:t>
      </w:r>
      <w:r w:rsidR="00207F2B">
        <w:rPr>
          <w:rFonts w:cs="Calibri"/>
          <w:sz w:val="24"/>
          <w:szCs w:val="24"/>
        </w:rPr>
        <w:t xml:space="preserve">, November 2018: </w:t>
      </w:r>
      <w:r>
        <w:rPr>
          <w:rFonts w:cs="Calibri"/>
          <w:sz w:val="24"/>
          <w:szCs w:val="24"/>
        </w:rPr>
        <w:t>Roll CC (undergraduate student</w:t>
      </w:r>
      <w:r w:rsidR="00207F2B">
        <w:rPr>
          <w:rFonts w:cs="Calibri"/>
          <w:sz w:val="24"/>
          <w:szCs w:val="24"/>
        </w:rPr>
        <w:t xml:space="preserve">, </w:t>
      </w:r>
      <w:r w:rsidR="00207F2B" w:rsidRPr="00207F2B">
        <w:rPr>
          <w:rFonts w:cs="Calibri"/>
          <w:sz w:val="24"/>
          <w:szCs w:val="24"/>
          <w:u w:val="single"/>
        </w:rPr>
        <w:t>oral presentation</w:t>
      </w:r>
      <w:r>
        <w:rPr>
          <w:rFonts w:cs="Calibri"/>
          <w:sz w:val="24"/>
          <w:szCs w:val="24"/>
        </w:rPr>
        <w:t xml:space="preserve">), Arnold C (undergraduate student), Obray JD (graduate student), Steffensen SC, </w:t>
      </w:r>
      <w:r w:rsidRPr="001A771C">
        <w:rPr>
          <w:rFonts w:cs="Calibri"/>
          <w:b/>
          <w:sz w:val="24"/>
          <w:szCs w:val="24"/>
        </w:rPr>
        <w:t>Mitchell UH</w:t>
      </w:r>
      <w:r>
        <w:rPr>
          <w:rFonts w:cs="Calibri"/>
          <w:sz w:val="24"/>
          <w:szCs w:val="24"/>
        </w:rPr>
        <w:t xml:space="preserve">, Hope S. “Effect of Parkinson’s Disease on expression of </w:t>
      </w:r>
      <w:r w:rsidRPr="001A771C">
        <w:rPr>
          <w:rFonts w:cs="Calibri"/>
          <w:sz w:val="24"/>
          <w:szCs w:val="24"/>
        </w:rPr>
        <w:t>dopamine D2 receptors in peripheral blood leukocytes</w:t>
      </w:r>
      <w:r>
        <w:rPr>
          <w:rFonts w:cs="Calibri"/>
          <w:sz w:val="24"/>
          <w:szCs w:val="24"/>
        </w:rPr>
        <w:t>”</w:t>
      </w:r>
    </w:p>
    <w:p w:rsidR="001A771C" w:rsidRPr="001A771C" w:rsidRDefault="001A771C" w:rsidP="00B47952">
      <w:pPr>
        <w:widowControl w:val="0"/>
        <w:numPr>
          <w:ilvl w:val="0"/>
          <w:numId w:val="21"/>
        </w:numPr>
        <w:tabs>
          <w:tab w:val="left" w:pos="0"/>
        </w:tabs>
        <w:ind w:left="360" w:right="720"/>
        <w:rPr>
          <w:rFonts w:cs="Calibri"/>
          <w:sz w:val="24"/>
          <w:szCs w:val="24"/>
        </w:rPr>
      </w:pPr>
      <w:r w:rsidRPr="001A771C">
        <w:rPr>
          <w:rFonts w:cs="Calibri"/>
          <w:b/>
          <w:bCs/>
          <w:sz w:val="24"/>
          <w:szCs w:val="24"/>
        </w:rPr>
        <w:t xml:space="preserve">Utah Physical Therapy Association Annual Meeting </w:t>
      </w:r>
      <w:r w:rsidRPr="001A771C">
        <w:rPr>
          <w:rFonts w:cs="Calibri"/>
          <w:sz w:val="24"/>
          <w:szCs w:val="24"/>
        </w:rPr>
        <w:t>in Salt Lake City, UT,</w:t>
      </w:r>
      <w:r>
        <w:rPr>
          <w:rFonts w:cs="Calibri"/>
          <w:sz w:val="24"/>
          <w:szCs w:val="24"/>
        </w:rPr>
        <w:t xml:space="preserve"> October 2018: Muhlestein B (undergraduate student), Johnson AW, </w:t>
      </w:r>
      <w:r w:rsidRPr="001A771C">
        <w:rPr>
          <w:rFonts w:cs="Calibri"/>
          <w:b/>
          <w:sz w:val="24"/>
          <w:szCs w:val="24"/>
        </w:rPr>
        <w:t>Mitchell UH</w:t>
      </w:r>
      <w:r>
        <w:rPr>
          <w:rFonts w:cs="Calibri"/>
          <w:sz w:val="24"/>
          <w:szCs w:val="24"/>
        </w:rPr>
        <w:t xml:space="preserve"> (senior author): “Effects of exercise on the intervertebral disc in sedentary populations”</w:t>
      </w:r>
    </w:p>
    <w:p w:rsidR="00E768BD" w:rsidRPr="00E768BD" w:rsidRDefault="00E768BD" w:rsidP="00B47952">
      <w:pPr>
        <w:widowControl w:val="0"/>
        <w:numPr>
          <w:ilvl w:val="0"/>
          <w:numId w:val="21"/>
        </w:numPr>
        <w:tabs>
          <w:tab w:val="left" w:pos="0"/>
        </w:tabs>
        <w:ind w:left="360" w:right="720"/>
        <w:rPr>
          <w:rFonts w:cs="Calibri"/>
          <w:sz w:val="24"/>
          <w:szCs w:val="24"/>
        </w:rPr>
      </w:pPr>
      <w:r w:rsidRPr="005E4D04">
        <w:rPr>
          <w:rFonts w:cs="Calibri"/>
          <w:b/>
          <w:sz w:val="24"/>
          <w:szCs w:val="24"/>
        </w:rPr>
        <w:t>Combined Sections Meeting of the American Physical Therapy Association</w:t>
      </w:r>
      <w:r w:rsidRPr="005E4D04">
        <w:rPr>
          <w:rFonts w:cs="Calibri"/>
          <w:sz w:val="24"/>
          <w:szCs w:val="24"/>
        </w:rPr>
        <w:t xml:space="preserve">, </w:t>
      </w:r>
      <w:r>
        <w:rPr>
          <w:rFonts w:cs="Calibri"/>
          <w:sz w:val="24"/>
          <w:szCs w:val="24"/>
        </w:rPr>
        <w:t>New Orleans</w:t>
      </w:r>
      <w:r w:rsidRPr="005E4D04">
        <w:rPr>
          <w:rFonts w:cs="Calibri"/>
          <w:sz w:val="24"/>
          <w:szCs w:val="24"/>
        </w:rPr>
        <w:t>,</w:t>
      </w:r>
      <w:r>
        <w:rPr>
          <w:rFonts w:cs="Calibri"/>
          <w:sz w:val="24"/>
          <w:szCs w:val="24"/>
        </w:rPr>
        <w:t xml:space="preserve"> LA</w:t>
      </w:r>
      <w:r w:rsidRPr="005E4D04">
        <w:rPr>
          <w:rFonts w:cs="Calibri"/>
          <w:sz w:val="24"/>
          <w:szCs w:val="24"/>
        </w:rPr>
        <w:t xml:space="preserve"> February 201</w:t>
      </w:r>
      <w:r>
        <w:rPr>
          <w:rFonts w:cs="Calibri"/>
          <w:sz w:val="24"/>
          <w:szCs w:val="24"/>
        </w:rPr>
        <w:t>8</w:t>
      </w:r>
      <w:r w:rsidRPr="005E4D04">
        <w:rPr>
          <w:rFonts w:cs="Calibri"/>
          <w:sz w:val="24"/>
          <w:szCs w:val="24"/>
        </w:rPr>
        <w:t xml:space="preserve">: </w:t>
      </w:r>
      <w:r w:rsidRPr="000479FC">
        <w:rPr>
          <w:rFonts w:cs="Calibri"/>
          <w:b/>
          <w:sz w:val="24"/>
          <w:szCs w:val="24"/>
        </w:rPr>
        <w:t>Mitchell</w:t>
      </w:r>
      <w:r w:rsidRPr="005E4D04">
        <w:rPr>
          <w:rFonts w:cs="Calibri"/>
          <w:sz w:val="24"/>
          <w:szCs w:val="24"/>
        </w:rPr>
        <w:t xml:space="preserve"> </w:t>
      </w:r>
      <w:r w:rsidRPr="000479FC">
        <w:rPr>
          <w:rFonts w:cs="Calibri"/>
          <w:b/>
          <w:sz w:val="24"/>
          <w:szCs w:val="24"/>
        </w:rPr>
        <w:t>UH</w:t>
      </w:r>
      <w:r>
        <w:rPr>
          <w:rFonts w:cs="Calibri"/>
          <w:sz w:val="24"/>
          <w:szCs w:val="24"/>
        </w:rPr>
        <w:t>, Johnson AW</w:t>
      </w:r>
      <w:r w:rsidR="00B47952">
        <w:rPr>
          <w:rFonts w:cs="Calibri"/>
          <w:sz w:val="24"/>
          <w:szCs w:val="24"/>
        </w:rPr>
        <w:t>, Seamons C (undergraduate student), Larson RE (graduate student)</w:t>
      </w:r>
      <w:r>
        <w:rPr>
          <w:rFonts w:cs="Calibri"/>
          <w:sz w:val="24"/>
          <w:szCs w:val="24"/>
        </w:rPr>
        <w:t>: “</w:t>
      </w:r>
      <w:r w:rsidR="00B47952" w:rsidRPr="00B47952">
        <w:rPr>
          <w:rFonts w:cs="Calibri"/>
          <w:sz w:val="24"/>
          <w:szCs w:val="24"/>
        </w:rPr>
        <w:t>Rhomboid minor and major muscle thickness changes with positioning</w:t>
      </w:r>
      <w:r>
        <w:rPr>
          <w:rFonts w:cs="Calibri"/>
          <w:sz w:val="24"/>
          <w:szCs w:val="24"/>
        </w:rPr>
        <w:t xml:space="preserve">” </w:t>
      </w:r>
      <w:r w:rsidRPr="005E4D04">
        <w:rPr>
          <w:rFonts w:cs="Arial"/>
          <w:i/>
          <w:iCs/>
          <w:color w:val="000000"/>
          <w:sz w:val="24"/>
          <w:szCs w:val="24"/>
          <w:shd w:val="clear" w:color="auto" w:fill="FFFFFF"/>
        </w:rPr>
        <w:t xml:space="preserve">Journal of Orthopaedic &amp; Sports Physical </w:t>
      </w:r>
      <w:r w:rsidRPr="00E768BD">
        <w:rPr>
          <w:rFonts w:cs="Calibri"/>
          <w:iCs/>
          <w:sz w:val="24"/>
          <w:szCs w:val="24"/>
        </w:rPr>
        <w:t>2018;48(1):A67–A202. doi:10.2519/jospt.2018.48.1.A67</w:t>
      </w:r>
    </w:p>
    <w:p w:rsidR="003A6A37" w:rsidRDefault="003A6A37" w:rsidP="005B7D2D">
      <w:pPr>
        <w:widowControl w:val="0"/>
        <w:numPr>
          <w:ilvl w:val="0"/>
          <w:numId w:val="21"/>
        </w:numPr>
        <w:tabs>
          <w:tab w:val="left" w:pos="0"/>
        </w:tabs>
        <w:ind w:left="360" w:right="720"/>
        <w:rPr>
          <w:rFonts w:cs="Calibri"/>
          <w:b/>
          <w:sz w:val="24"/>
          <w:szCs w:val="24"/>
        </w:rPr>
      </w:pPr>
      <w:r w:rsidRPr="005E4D04">
        <w:rPr>
          <w:rFonts w:cs="Calibri"/>
          <w:b/>
          <w:bCs/>
          <w:sz w:val="24"/>
          <w:szCs w:val="24"/>
        </w:rPr>
        <w:t>Ut</w:t>
      </w:r>
      <w:r w:rsidRPr="005E4D04">
        <w:rPr>
          <w:rFonts w:cs="Calibri"/>
          <w:b/>
          <w:bCs/>
          <w:spacing w:val="-1"/>
          <w:sz w:val="24"/>
          <w:szCs w:val="24"/>
        </w:rPr>
        <w:t>a</w:t>
      </w:r>
      <w:r w:rsidRPr="005E4D04">
        <w:rPr>
          <w:rFonts w:cs="Calibri"/>
          <w:b/>
          <w:bCs/>
          <w:sz w:val="24"/>
          <w:szCs w:val="24"/>
        </w:rPr>
        <w:t>h</w:t>
      </w:r>
      <w:r w:rsidRPr="005E4D04">
        <w:rPr>
          <w:rFonts w:cs="Calibri"/>
          <w:b/>
          <w:bCs/>
          <w:spacing w:val="-5"/>
          <w:sz w:val="24"/>
          <w:szCs w:val="24"/>
        </w:rPr>
        <w:t xml:space="preserve"> </w:t>
      </w:r>
      <w:r w:rsidRPr="005E4D04">
        <w:rPr>
          <w:rFonts w:cs="Calibri"/>
          <w:b/>
          <w:bCs/>
          <w:sz w:val="24"/>
          <w:szCs w:val="24"/>
        </w:rPr>
        <w:t>Physic</w:t>
      </w:r>
      <w:r w:rsidRPr="005E4D04">
        <w:rPr>
          <w:rFonts w:cs="Calibri"/>
          <w:b/>
          <w:bCs/>
          <w:spacing w:val="-1"/>
          <w:sz w:val="24"/>
          <w:szCs w:val="24"/>
        </w:rPr>
        <w:t>a</w:t>
      </w:r>
      <w:r w:rsidRPr="005E4D04">
        <w:rPr>
          <w:rFonts w:cs="Calibri"/>
          <w:b/>
          <w:bCs/>
          <w:sz w:val="24"/>
          <w:szCs w:val="24"/>
        </w:rPr>
        <w:t>l</w:t>
      </w:r>
      <w:r w:rsidRPr="005E4D04">
        <w:rPr>
          <w:rFonts w:cs="Calibri"/>
          <w:b/>
          <w:bCs/>
          <w:spacing w:val="-6"/>
          <w:sz w:val="24"/>
          <w:szCs w:val="24"/>
        </w:rPr>
        <w:t xml:space="preserve"> </w:t>
      </w:r>
      <w:r w:rsidRPr="005E4D04">
        <w:rPr>
          <w:rFonts w:cs="Calibri"/>
          <w:b/>
          <w:bCs/>
          <w:sz w:val="24"/>
          <w:szCs w:val="24"/>
        </w:rPr>
        <w:t>Th</w:t>
      </w:r>
      <w:r w:rsidRPr="005E4D04">
        <w:rPr>
          <w:rFonts w:cs="Calibri"/>
          <w:b/>
          <w:bCs/>
          <w:spacing w:val="-1"/>
          <w:sz w:val="24"/>
          <w:szCs w:val="24"/>
        </w:rPr>
        <w:t>e</w:t>
      </w:r>
      <w:r w:rsidRPr="005E4D04">
        <w:rPr>
          <w:rFonts w:cs="Calibri"/>
          <w:b/>
          <w:bCs/>
          <w:sz w:val="24"/>
          <w:szCs w:val="24"/>
        </w:rPr>
        <w:t>r</w:t>
      </w:r>
      <w:r w:rsidRPr="005E4D04">
        <w:rPr>
          <w:rFonts w:cs="Calibri"/>
          <w:b/>
          <w:bCs/>
          <w:spacing w:val="-1"/>
          <w:sz w:val="24"/>
          <w:szCs w:val="24"/>
        </w:rPr>
        <w:t>a</w:t>
      </w:r>
      <w:r w:rsidRPr="005E4D04">
        <w:rPr>
          <w:rFonts w:cs="Calibri"/>
          <w:b/>
          <w:bCs/>
          <w:sz w:val="24"/>
          <w:szCs w:val="24"/>
        </w:rPr>
        <w:t>py</w:t>
      </w:r>
      <w:r w:rsidRPr="005E4D04">
        <w:rPr>
          <w:rFonts w:cs="Calibri"/>
          <w:b/>
          <w:bCs/>
          <w:spacing w:val="-8"/>
          <w:sz w:val="24"/>
          <w:szCs w:val="24"/>
        </w:rPr>
        <w:t xml:space="preserve"> </w:t>
      </w:r>
      <w:r w:rsidRPr="005E4D04">
        <w:rPr>
          <w:rFonts w:cs="Calibri"/>
          <w:b/>
          <w:bCs/>
          <w:spacing w:val="-2"/>
          <w:sz w:val="24"/>
          <w:szCs w:val="24"/>
        </w:rPr>
        <w:t>A</w:t>
      </w:r>
      <w:r w:rsidRPr="005E4D04">
        <w:rPr>
          <w:rFonts w:cs="Calibri"/>
          <w:b/>
          <w:bCs/>
          <w:sz w:val="24"/>
          <w:szCs w:val="24"/>
        </w:rPr>
        <w:t>ssoc</w:t>
      </w:r>
      <w:r w:rsidRPr="005E4D04">
        <w:rPr>
          <w:rFonts w:cs="Calibri"/>
          <w:b/>
          <w:bCs/>
          <w:spacing w:val="1"/>
          <w:sz w:val="24"/>
          <w:szCs w:val="24"/>
        </w:rPr>
        <w:t>i</w:t>
      </w:r>
      <w:r w:rsidRPr="005E4D04">
        <w:rPr>
          <w:rFonts w:cs="Calibri"/>
          <w:b/>
          <w:bCs/>
          <w:spacing w:val="-1"/>
          <w:sz w:val="24"/>
          <w:szCs w:val="24"/>
        </w:rPr>
        <w:t>a</w:t>
      </w:r>
      <w:r w:rsidRPr="005E4D04">
        <w:rPr>
          <w:rFonts w:cs="Calibri"/>
          <w:b/>
          <w:bCs/>
          <w:sz w:val="24"/>
          <w:szCs w:val="24"/>
        </w:rPr>
        <w:t>tion</w:t>
      </w:r>
      <w:r w:rsidRPr="005E4D04">
        <w:rPr>
          <w:rFonts w:cs="Calibri"/>
          <w:b/>
          <w:bCs/>
          <w:spacing w:val="-6"/>
          <w:sz w:val="24"/>
          <w:szCs w:val="24"/>
        </w:rPr>
        <w:t xml:space="preserve"> </w:t>
      </w:r>
      <w:r w:rsidRPr="005E4D04">
        <w:rPr>
          <w:rFonts w:cs="Calibri"/>
          <w:b/>
          <w:bCs/>
          <w:sz w:val="24"/>
          <w:szCs w:val="24"/>
        </w:rPr>
        <w:t>An</w:t>
      </w:r>
      <w:r w:rsidRPr="005E4D04">
        <w:rPr>
          <w:rFonts w:cs="Calibri"/>
          <w:b/>
          <w:bCs/>
          <w:spacing w:val="-2"/>
          <w:sz w:val="24"/>
          <w:szCs w:val="24"/>
        </w:rPr>
        <w:t>n</w:t>
      </w:r>
      <w:r w:rsidRPr="005E4D04">
        <w:rPr>
          <w:rFonts w:cs="Calibri"/>
          <w:b/>
          <w:bCs/>
          <w:sz w:val="24"/>
          <w:szCs w:val="24"/>
        </w:rPr>
        <w:t>u</w:t>
      </w:r>
      <w:r w:rsidRPr="005E4D04">
        <w:rPr>
          <w:rFonts w:cs="Calibri"/>
          <w:b/>
          <w:bCs/>
          <w:spacing w:val="-1"/>
          <w:sz w:val="24"/>
          <w:szCs w:val="24"/>
        </w:rPr>
        <w:t>a</w:t>
      </w:r>
      <w:r w:rsidRPr="005E4D04">
        <w:rPr>
          <w:rFonts w:cs="Calibri"/>
          <w:b/>
          <w:bCs/>
          <w:sz w:val="24"/>
          <w:szCs w:val="24"/>
        </w:rPr>
        <w:t>l</w:t>
      </w:r>
      <w:r w:rsidRPr="005E4D04">
        <w:rPr>
          <w:rFonts w:cs="Calibri"/>
          <w:b/>
          <w:bCs/>
          <w:spacing w:val="-5"/>
          <w:sz w:val="24"/>
          <w:szCs w:val="24"/>
        </w:rPr>
        <w:t xml:space="preserve"> </w:t>
      </w:r>
      <w:r w:rsidRPr="005E4D04">
        <w:rPr>
          <w:rFonts w:cs="Calibri"/>
          <w:b/>
          <w:bCs/>
          <w:spacing w:val="-1"/>
          <w:sz w:val="24"/>
          <w:szCs w:val="24"/>
        </w:rPr>
        <w:t>Mee</w:t>
      </w:r>
      <w:r w:rsidRPr="005E4D04">
        <w:rPr>
          <w:rFonts w:cs="Calibri"/>
          <w:b/>
          <w:bCs/>
          <w:sz w:val="24"/>
          <w:szCs w:val="24"/>
        </w:rPr>
        <w:t>ting</w:t>
      </w:r>
      <w:r w:rsidRPr="005E4D04">
        <w:rPr>
          <w:rFonts w:cs="Calibri"/>
          <w:b/>
          <w:bCs/>
          <w:spacing w:val="-2"/>
          <w:sz w:val="24"/>
          <w:szCs w:val="24"/>
        </w:rPr>
        <w:t xml:space="preserve"> </w:t>
      </w:r>
      <w:r w:rsidRPr="005E4D04">
        <w:rPr>
          <w:rFonts w:cs="Calibri"/>
          <w:sz w:val="24"/>
          <w:szCs w:val="24"/>
        </w:rPr>
        <w:t>in</w:t>
      </w:r>
      <w:r w:rsidRPr="005E4D04">
        <w:rPr>
          <w:rFonts w:cs="Calibri"/>
          <w:spacing w:val="-4"/>
          <w:sz w:val="24"/>
          <w:szCs w:val="24"/>
        </w:rPr>
        <w:t xml:space="preserve"> </w:t>
      </w:r>
      <w:r>
        <w:rPr>
          <w:rFonts w:cs="Calibri"/>
          <w:sz w:val="24"/>
          <w:szCs w:val="24"/>
        </w:rPr>
        <w:t>Salt Lake City</w:t>
      </w:r>
      <w:r w:rsidRPr="005E4D04">
        <w:rPr>
          <w:rFonts w:cs="Calibri"/>
          <w:sz w:val="24"/>
          <w:szCs w:val="24"/>
        </w:rPr>
        <w:t>,</w:t>
      </w:r>
      <w:r w:rsidRPr="005E4D04">
        <w:rPr>
          <w:rFonts w:cs="Calibri"/>
          <w:spacing w:val="-7"/>
          <w:sz w:val="24"/>
          <w:szCs w:val="24"/>
        </w:rPr>
        <w:t xml:space="preserve"> </w:t>
      </w:r>
      <w:r w:rsidRPr="005E4D04">
        <w:rPr>
          <w:rFonts w:cs="Calibri"/>
          <w:sz w:val="24"/>
          <w:szCs w:val="24"/>
        </w:rPr>
        <w:t>UT,</w:t>
      </w:r>
      <w:r w:rsidRPr="005E4D04">
        <w:rPr>
          <w:rFonts w:cs="Calibri"/>
          <w:spacing w:val="-5"/>
          <w:sz w:val="24"/>
          <w:szCs w:val="24"/>
        </w:rPr>
        <w:t xml:space="preserve"> </w:t>
      </w:r>
      <w:r w:rsidRPr="005E4D04">
        <w:rPr>
          <w:rFonts w:cs="Calibri"/>
          <w:sz w:val="24"/>
          <w:szCs w:val="24"/>
        </w:rPr>
        <w:t>O</w:t>
      </w:r>
      <w:r w:rsidRPr="005E4D04">
        <w:rPr>
          <w:rFonts w:cs="Calibri"/>
          <w:spacing w:val="-2"/>
          <w:sz w:val="24"/>
          <w:szCs w:val="24"/>
        </w:rPr>
        <w:t>c</w:t>
      </w:r>
      <w:r w:rsidRPr="005E4D04">
        <w:rPr>
          <w:rFonts w:cs="Calibri"/>
          <w:sz w:val="24"/>
          <w:szCs w:val="24"/>
        </w:rPr>
        <w:t>t</w:t>
      </w:r>
      <w:r w:rsidRPr="005E4D04">
        <w:rPr>
          <w:rFonts w:cs="Calibri"/>
          <w:spacing w:val="-2"/>
          <w:sz w:val="24"/>
          <w:szCs w:val="24"/>
        </w:rPr>
        <w:t>o</w:t>
      </w:r>
      <w:r w:rsidRPr="005E4D04">
        <w:rPr>
          <w:rFonts w:cs="Calibri"/>
          <w:sz w:val="24"/>
          <w:szCs w:val="24"/>
        </w:rPr>
        <w:t>b</w:t>
      </w:r>
      <w:r w:rsidRPr="005E4D04">
        <w:rPr>
          <w:rFonts w:cs="Calibri"/>
          <w:spacing w:val="-2"/>
          <w:sz w:val="24"/>
          <w:szCs w:val="24"/>
        </w:rPr>
        <w:t>e</w:t>
      </w:r>
      <w:r w:rsidRPr="005E4D04">
        <w:rPr>
          <w:rFonts w:cs="Calibri"/>
          <w:sz w:val="24"/>
          <w:szCs w:val="24"/>
        </w:rPr>
        <w:t>r</w:t>
      </w:r>
      <w:r w:rsidRPr="005E4D04">
        <w:rPr>
          <w:rFonts w:cs="Calibri"/>
          <w:spacing w:val="-4"/>
          <w:sz w:val="24"/>
          <w:szCs w:val="24"/>
        </w:rPr>
        <w:t xml:space="preserve"> </w:t>
      </w:r>
      <w:r w:rsidRPr="005E4D04">
        <w:rPr>
          <w:rFonts w:cs="Calibri"/>
          <w:sz w:val="24"/>
          <w:szCs w:val="24"/>
        </w:rPr>
        <w:t>2</w:t>
      </w:r>
      <w:r w:rsidRPr="005E4D04">
        <w:rPr>
          <w:rFonts w:cs="Calibri"/>
          <w:spacing w:val="1"/>
          <w:sz w:val="24"/>
          <w:szCs w:val="24"/>
        </w:rPr>
        <w:t>0</w:t>
      </w:r>
      <w:r w:rsidRPr="005E4D04">
        <w:rPr>
          <w:rFonts w:cs="Calibri"/>
          <w:spacing w:val="-2"/>
          <w:sz w:val="24"/>
          <w:szCs w:val="24"/>
        </w:rPr>
        <w:t>1</w:t>
      </w:r>
      <w:r>
        <w:rPr>
          <w:rFonts w:cs="Calibri"/>
          <w:sz w:val="24"/>
          <w:szCs w:val="24"/>
        </w:rPr>
        <w:t>7</w:t>
      </w:r>
      <w:r w:rsidRPr="005E4D04">
        <w:rPr>
          <w:rFonts w:cs="Calibri"/>
          <w:sz w:val="24"/>
          <w:szCs w:val="24"/>
        </w:rPr>
        <w:t>:</w:t>
      </w:r>
      <w:r w:rsidRPr="005E4D04">
        <w:rPr>
          <w:rFonts w:cs="Calibri"/>
          <w:w w:val="99"/>
          <w:sz w:val="24"/>
          <w:szCs w:val="24"/>
        </w:rPr>
        <w:t xml:space="preserve"> </w:t>
      </w:r>
      <w:r>
        <w:rPr>
          <w:rFonts w:cs="Calibri"/>
          <w:w w:val="99"/>
          <w:sz w:val="24"/>
          <w:szCs w:val="24"/>
        </w:rPr>
        <w:t>Bowden JA (graduate student</w:t>
      </w:r>
      <w:r w:rsidRPr="005E4D04">
        <w:rPr>
          <w:rFonts w:cs="Calibri"/>
          <w:w w:val="99"/>
          <w:sz w:val="24"/>
          <w:szCs w:val="24"/>
        </w:rPr>
        <w:t>),</w:t>
      </w:r>
      <w:r>
        <w:rPr>
          <w:rFonts w:cs="Calibri"/>
          <w:w w:val="99"/>
          <w:sz w:val="24"/>
          <w:szCs w:val="24"/>
        </w:rPr>
        <w:t xml:space="preserve"> </w:t>
      </w:r>
      <w:r w:rsidRPr="005E4D04">
        <w:rPr>
          <w:rFonts w:cs="Calibri"/>
          <w:b/>
          <w:bCs/>
          <w:spacing w:val="-1"/>
          <w:sz w:val="24"/>
          <w:szCs w:val="24"/>
        </w:rPr>
        <w:t>M</w:t>
      </w:r>
      <w:r w:rsidRPr="005E4D04">
        <w:rPr>
          <w:rFonts w:cs="Calibri"/>
          <w:b/>
          <w:bCs/>
          <w:sz w:val="24"/>
          <w:szCs w:val="24"/>
        </w:rPr>
        <w:t>itch</w:t>
      </w:r>
      <w:r w:rsidRPr="005E4D04">
        <w:rPr>
          <w:rFonts w:cs="Calibri"/>
          <w:b/>
          <w:bCs/>
          <w:spacing w:val="-1"/>
          <w:sz w:val="24"/>
          <w:szCs w:val="24"/>
        </w:rPr>
        <w:t>e</w:t>
      </w:r>
      <w:r w:rsidRPr="005E4D04">
        <w:rPr>
          <w:rFonts w:cs="Calibri"/>
          <w:b/>
          <w:bCs/>
          <w:sz w:val="24"/>
          <w:szCs w:val="24"/>
        </w:rPr>
        <w:t>ll</w:t>
      </w:r>
      <w:r w:rsidRPr="005E4D04">
        <w:rPr>
          <w:rFonts w:cs="Calibri"/>
          <w:b/>
          <w:bCs/>
          <w:spacing w:val="-6"/>
          <w:sz w:val="24"/>
          <w:szCs w:val="24"/>
        </w:rPr>
        <w:t xml:space="preserve"> </w:t>
      </w:r>
      <w:r w:rsidRPr="005E4D04">
        <w:rPr>
          <w:rFonts w:cs="Calibri"/>
          <w:b/>
          <w:bCs/>
          <w:sz w:val="24"/>
          <w:szCs w:val="24"/>
        </w:rPr>
        <w:t>UH</w:t>
      </w:r>
      <w:r w:rsidR="00273423">
        <w:rPr>
          <w:rFonts w:cs="Calibri"/>
          <w:b/>
          <w:bCs/>
          <w:sz w:val="24"/>
          <w:szCs w:val="24"/>
        </w:rPr>
        <w:t xml:space="preserve"> </w:t>
      </w:r>
      <w:r w:rsidR="00273423">
        <w:rPr>
          <w:rFonts w:cs="Calibri"/>
          <w:bCs/>
          <w:sz w:val="24"/>
          <w:szCs w:val="24"/>
        </w:rPr>
        <w:t>(senior author)</w:t>
      </w:r>
      <w:r w:rsidRPr="005E4D04">
        <w:rPr>
          <w:rFonts w:cs="Calibri"/>
          <w:sz w:val="24"/>
          <w:szCs w:val="24"/>
        </w:rPr>
        <w:t>.</w:t>
      </w:r>
      <w:r w:rsidRPr="005E4D04">
        <w:rPr>
          <w:rFonts w:cs="Calibri"/>
          <w:spacing w:val="-5"/>
          <w:sz w:val="24"/>
          <w:szCs w:val="24"/>
        </w:rPr>
        <w:t xml:space="preserve"> </w:t>
      </w:r>
      <w:r w:rsidRPr="005E4D04">
        <w:rPr>
          <w:rFonts w:cs="Calibri"/>
          <w:spacing w:val="-2"/>
          <w:sz w:val="24"/>
          <w:szCs w:val="24"/>
        </w:rPr>
        <w:t>“</w:t>
      </w:r>
      <w:r w:rsidRPr="003A6A37">
        <w:rPr>
          <w:rFonts w:cs="Calibri"/>
          <w:sz w:val="24"/>
          <w:szCs w:val="24"/>
        </w:rPr>
        <w:t>Vigorous Physical Activity Improves IVD Health as Determined by MRI-DTI Measures</w:t>
      </w:r>
      <w:r w:rsidRPr="005E4D04">
        <w:rPr>
          <w:rFonts w:cs="Calibri"/>
          <w:sz w:val="24"/>
          <w:szCs w:val="24"/>
        </w:rPr>
        <w:t>”</w:t>
      </w:r>
    </w:p>
    <w:p w:rsidR="00193F5A" w:rsidRPr="008A21CA" w:rsidRDefault="00193F5A" w:rsidP="005B7D2D">
      <w:pPr>
        <w:widowControl w:val="0"/>
        <w:numPr>
          <w:ilvl w:val="0"/>
          <w:numId w:val="21"/>
        </w:numPr>
        <w:tabs>
          <w:tab w:val="left" w:pos="0"/>
        </w:tabs>
        <w:ind w:left="360" w:right="720"/>
        <w:rPr>
          <w:rFonts w:cs="Calibri"/>
          <w:b/>
          <w:sz w:val="24"/>
          <w:szCs w:val="24"/>
        </w:rPr>
      </w:pPr>
      <w:r w:rsidRPr="008A21CA">
        <w:rPr>
          <w:rFonts w:cs="Calibri"/>
          <w:b/>
          <w:sz w:val="24"/>
          <w:szCs w:val="24"/>
        </w:rPr>
        <w:t>O</w:t>
      </w:r>
      <w:r w:rsidR="008A21CA" w:rsidRPr="008A21CA">
        <w:rPr>
          <w:rFonts w:cs="Calibri"/>
          <w:b/>
          <w:sz w:val="24"/>
          <w:szCs w:val="24"/>
        </w:rPr>
        <w:t>rthopaedic Research Society Annual Meeting</w:t>
      </w:r>
      <w:r w:rsidRPr="008A21CA">
        <w:rPr>
          <w:rFonts w:cs="Calibri"/>
          <w:sz w:val="24"/>
          <w:szCs w:val="24"/>
        </w:rPr>
        <w:t xml:space="preserve">, </w:t>
      </w:r>
      <w:r w:rsidR="008A21CA" w:rsidRPr="008A21CA">
        <w:rPr>
          <w:rFonts w:cs="Calibri"/>
          <w:sz w:val="24"/>
          <w:szCs w:val="24"/>
        </w:rPr>
        <w:t>San Diego</w:t>
      </w:r>
      <w:r w:rsidRPr="008A21CA">
        <w:rPr>
          <w:rFonts w:cs="Calibri"/>
          <w:sz w:val="24"/>
          <w:szCs w:val="24"/>
        </w:rPr>
        <w:t xml:space="preserve">, </w:t>
      </w:r>
      <w:r w:rsidR="008A21CA" w:rsidRPr="008A21CA">
        <w:rPr>
          <w:rFonts w:cs="Calibri"/>
          <w:sz w:val="24"/>
          <w:szCs w:val="24"/>
        </w:rPr>
        <w:t>CA</w:t>
      </w:r>
      <w:r w:rsidRPr="008A21CA">
        <w:rPr>
          <w:rFonts w:cs="Calibri"/>
          <w:sz w:val="24"/>
          <w:szCs w:val="24"/>
        </w:rPr>
        <w:t xml:space="preserve">, March 2017: Bowden JA (graduate student), </w:t>
      </w:r>
      <w:r w:rsidRPr="008A21CA">
        <w:rPr>
          <w:rFonts w:cs="Calibri"/>
          <w:b/>
          <w:sz w:val="24"/>
          <w:szCs w:val="24"/>
        </w:rPr>
        <w:t xml:space="preserve">Mitchell </w:t>
      </w:r>
      <w:r w:rsidRPr="00273423">
        <w:rPr>
          <w:rFonts w:cs="Calibri"/>
          <w:b/>
          <w:sz w:val="24"/>
          <w:szCs w:val="24"/>
        </w:rPr>
        <w:t>UH</w:t>
      </w:r>
      <w:r w:rsidR="00273423">
        <w:rPr>
          <w:rFonts w:cs="Calibri"/>
          <w:sz w:val="24"/>
          <w:szCs w:val="24"/>
        </w:rPr>
        <w:t xml:space="preserve"> (senior author)</w:t>
      </w:r>
      <w:r w:rsidRPr="008A21CA">
        <w:rPr>
          <w:rFonts w:cs="Calibri"/>
          <w:sz w:val="24"/>
          <w:szCs w:val="24"/>
        </w:rPr>
        <w:t>, Bowden AE: “Moderate-vigorous activity and sedentary time are indicators of IVD health”</w:t>
      </w:r>
      <w:r w:rsidR="008A21CA" w:rsidRPr="008A21CA">
        <w:rPr>
          <w:rFonts w:cs="Calibri"/>
          <w:sz w:val="24"/>
          <w:szCs w:val="24"/>
        </w:rPr>
        <w:t xml:space="preserve"> </w:t>
      </w:r>
      <w:r w:rsidR="008A21CA" w:rsidRPr="008A21CA">
        <w:rPr>
          <w:rFonts w:cs="Calibri"/>
          <w:i/>
          <w:sz w:val="24"/>
          <w:szCs w:val="24"/>
        </w:rPr>
        <w:t>Journal</w:t>
      </w:r>
      <w:r w:rsidR="008A21CA">
        <w:rPr>
          <w:rFonts w:cs="Calibri"/>
          <w:i/>
          <w:sz w:val="24"/>
          <w:szCs w:val="24"/>
        </w:rPr>
        <w:t xml:space="preserve"> of  Orthopaedic Research </w:t>
      </w:r>
      <w:r w:rsidR="008A21CA">
        <w:rPr>
          <w:rFonts w:cs="Calibri"/>
          <w:sz w:val="24"/>
          <w:szCs w:val="24"/>
        </w:rPr>
        <w:t xml:space="preserve">2017;35 (S1) March 2017 online abstract: </w:t>
      </w:r>
      <w:hyperlink r:id="rId24" w:history="1">
        <w:r w:rsidR="008A21CA" w:rsidRPr="00296624">
          <w:rPr>
            <w:rStyle w:val="Hyperlink"/>
            <w:rFonts w:cs="Calibri"/>
            <w:sz w:val="24"/>
            <w:szCs w:val="24"/>
          </w:rPr>
          <w:t>http://www.ors.org/abstract-search/</w:t>
        </w:r>
      </w:hyperlink>
    </w:p>
    <w:p w:rsidR="00AE29B9" w:rsidRPr="000479FC" w:rsidRDefault="00AE29B9" w:rsidP="005B7D2D">
      <w:pPr>
        <w:widowControl w:val="0"/>
        <w:numPr>
          <w:ilvl w:val="0"/>
          <w:numId w:val="21"/>
        </w:numPr>
        <w:tabs>
          <w:tab w:val="left" w:pos="0"/>
        </w:tabs>
        <w:ind w:left="360" w:right="720"/>
        <w:rPr>
          <w:rFonts w:cs="Calibri"/>
          <w:b/>
          <w:sz w:val="24"/>
          <w:szCs w:val="24"/>
        </w:rPr>
      </w:pPr>
      <w:r w:rsidRPr="005E4D04">
        <w:rPr>
          <w:rFonts w:cs="Calibri"/>
          <w:b/>
          <w:sz w:val="24"/>
          <w:szCs w:val="24"/>
        </w:rPr>
        <w:t>Combined Sections Meeting of the American Physical Therapy Association</w:t>
      </w:r>
      <w:r w:rsidRPr="005E4D04">
        <w:rPr>
          <w:rFonts w:cs="Calibri"/>
          <w:sz w:val="24"/>
          <w:szCs w:val="24"/>
        </w:rPr>
        <w:t xml:space="preserve">, </w:t>
      </w:r>
      <w:r>
        <w:rPr>
          <w:rFonts w:cs="Calibri"/>
          <w:sz w:val="24"/>
          <w:szCs w:val="24"/>
        </w:rPr>
        <w:t>San Antonio</w:t>
      </w:r>
      <w:r w:rsidRPr="005E4D04">
        <w:rPr>
          <w:rFonts w:cs="Calibri"/>
          <w:sz w:val="24"/>
          <w:szCs w:val="24"/>
        </w:rPr>
        <w:t xml:space="preserve">, </w:t>
      </w:r>
      <w:r>
        <w:rPr>
          <w:rFonts w:cs="Calibri"/>
          <w:sz w:val="24"/>
          <w:szCs w:val="24"/>
        </w:rPr>
        <w:t>TX</w:t>
      </w:r>
      <w:r w:rsidRPr="005E4D04">
        <w:rPr>
          <w:rFonts w:cs="Calibri"/>
          <w:sz w:val="24"/>
          <w:szCs w:val="24"/>
        </w:rPr>
        <w:t>, February 201</w:t>
      </w:r>
      <w:r>
        <w:rPr>
          <w:rFonts w:cs="Calibri"/>
          <w:sz w:val="24"/>
          <w:szCs w:val="24"/>
        </w:rPr>
        <w:t>7</w:t>
      </w:r>
      <w:r w:rsidRPr="005E4D04">
        <w:rPr>
          <w:rFonts w:cs="Calibri"/>
          <w:sz w:val="24"/>
          <w:szCs w:val="24"/>
        </w:rPr>
        <w:t xml:space="preserve">: </w:t>
      </w:r>
      <w:r w:rsidRPr="000479FC">
        <w:rPr>
          <w:rFonts w:cs="Calibri"/>
          <w:b/>
          <w:sz w:val="24"/>
          <w:szCs w:val="24"/>
        </w:rPr>
        <w:t>Mitchell</w:t>
      </w:r>
      <w:r w:rsidRPr="005E4D04">
        <w:rPr>
          <w:rFonts w:cs="Calibri"/>
          <w:sz w:val="24"/>
          <w:szCs w:val="24"/>
        </w:rPr>
        <w:t xml:space="preserve"> </w:t>
      </w:r>
      <w:r w:rsidRPr="000479FC">
        <w:rPr>
          <w:rFonts w:cs="Calibri"/>
          <w:b/>
          <w:sz w:val="24"/>
          <w:szCs w:val="24"/>
        </w:rPr>
        <w:t>UH</w:t>
      </w:r>
      <w:r>
        <w:rPr>
          <w:rFonts w:cs="Calibri"/>
          <w:sz w:val="24"/>
          <w:szCs w:val="24"/>
        </w:rPr>
        <w:t xml:space="preserve">, Johnson AW: “Considerations for dry needling the levator scapulae/upper trapezius” </w:t>
      </w:r>
      <w:r w:rsidRPr="005E4D04">
        <w:rPr>
          <w:rFonts w:cs="Arial"/>
          <w:i/>
          <w:iCs/>
          <w:color w:val="000000"/>
          <w:sz w:val="24"/>
          <w:szCs w:val="24"/>
          <w:shd w:val="clear" w:color="auto" w:fill="FFFFFF"/>
        </w:rPr>
        <w:t>Journal of Orthopaedic &amp; Sports Physical Therapy</w:t>
      </w:r>
      <w:r w:rsidRPr="005E4D04">
        <w:rPr>
          <w:rFonts w:cs="Arial"/>
          <w:color w:val="000000"/>
          <w:sz w:val="24"/>
          <w:szCs w:val="24"/>
          <w:shd w:val="clear" w:color="auto" w:fill="FFFFFF"/>
        </w:rPr>
        <w:t xml:space="preserve"> 201</w:t>
      </w:r>
      <w:r>
        <w:rPr>
          <w:rFonts w:cs="Arial"/>
          <w:color w:val="000000"/>
          <w:sz w:val="24"/>
          <w:szCs w:val="24"/>
          <w:shd w:val="clear" w:color="auto" w:fill="FFFFFF"/>
        </w:rPr>
        <w:t>7</w:t>
      </w:r>
      <w:r w:rsidRPr="005E4D04">
        <w:rPr>
          <w:rFonts w:cs="Arial"/>
          <w:color w:val="000000"/>
          <w:sz w:val="24"/>
          <w:szCs w:val="24"/>
          <w:shd w:val="clear" w:color="auto" w:fill="FFFFFF"/>
        </w:rPr>
        <w:t>;4</w:t>
      </w:r>
      <w:r>
        <w:rPr>
          <w:rFonts w:cs="Arial"/>
          <w:color w:val="000000"/>
          <w:sz w:val="24"/>
          <w:szCs w:val="24"/>
          <w:shd w:val="clear" w:color="auto" w:fill="FFFFFF"/>
        </w:rPr>
        <w:t>7</w:t>
      </w:r>
      <w:r w:rsidRPr="005E4D04">
        <w:rPr>
          <w:rFonts w:cs="Arial"/>
          <w:color w:val="000000"/>
          <w:sz w:val="24"/>
          <w:szCs w:val="24"/>
          <w:shd w:val="clear" w:color="auto" w:fill="FFFFFF"/>
        </w:rPr>
        <w:t>(1):A1</w:t>
      </w:r>
      <w:r>
        <w:rPr>
          <w:rFonts w:cs="Arial"/>
          <w:color w:val="000000"/>
          <w:sz w:val="24"/>
          <w:szCs w:val="24"/>
          <w:shd w:val="clear" w:color="auto" w:fill="FFFFFF"/>
        </w:rPr>
        <w:t>25-126</w:t>
      </w:r>
      <w:r w:rsidRPr="005E4D04">
        <w:rPr>
          <w:rFonts w:cs="Arial"/>
          <w:color w:val="000000"/>
          <w:sz w:val="24"/>
          <w:szCs w:val="24"/>
          <w:shd w:val="clear" w:color="auto" w:fill="FFFFFF"/>
        </w:rPr>
        <w:t xml:space="preserve"> </w:t>
      </w:r>
      <w:r w:rsidRPr="005E4D04">
        <w:rPr>
          <w:rFonts w:cs="Arial"/>
          <w:b/>
          <w:bCs/>
          <w:color w:val="000000"/>
          <w:sz w:val="24"/>
          <w:szCs w:val="24"/>
          <w:shd w:val="clear" w:color="auto" w:fill="FFFFFF"/>
        </w:rPr>
        <w:t>DOI:</w:t>
      </w:r>
      <w:r w:rsidRPr="005E4D04">
        <w:rPr>
          <w:rStyle w:val="apple-converted-space"/>
          <w:rFonts w:cs="Arial"/>
          <w:color w:val="000000"/>
          <w:sz w:val="24"/>
          <w:szCs w:val="24"/>
          <w:shd w:val="clear" w:color="auto" w:fill="FFFFFF"/>
        </w:rPr>
        <w:t> </w:t>
      </w:r>
      <w:r w:rsidRPr="00AE29B9">
        <w:rPr>
          <w:rFonts w:cs="Arial"/>
          <w:color w:val="000000"/>
          <w:sz w:val="24"/>
          <w:szCs w:val="24"/>
          <w:shd w:val="clear" w:color="auto" w:fill="FFFFFF"/>
        </w:rPr>
        <w:t>10.2519/jospt.2017.47.1.A58</w:t>
      </w:r>
    </w:p>
    <w:p w:rsidR="00AE29B9" w:rsidRPr="000479FC" w:rsidRDefault="00AE29B9" w:rsidP="005B7D2D">
      <w:pPr>
        <w:widowControl w:val="0"/>
        <w:numPr>
          <w:ilvl w:val="0"/>
          <w:numId w:val="21"/>
        </w:numPr>
        <w:tabs>
          <w:tab w:val="left" w:pos="0"/>
        </w:tabs>
        <w:ind w:left="360" w:right="720"/>
        <w:rPr>
          <w:rFonts w:cs="Calibri"/>
          <w:b/>
          <w:sz w:val="24"/>
          <w:szCs w:val="24"/>
        </w:rPr>
      </w:pPr>
      <w:r w:rsidRPr="005E4D04">
        <w:rPr>
          <w:rFonts w:cs="Calibri"/>
          <w:b/>
          <w:sz w:val="24"/>
          <w:szCs w:val="24"/>
        </w:rPr>
        <w:t>Combined Sections Meeting of the American Physical Therapy Association</w:t>
      </w:r>
      <w:r w:rsidRPr="005E4D04">
        <w:rPr>
          <w:rFonts w:cs="Calibri"/>
          <w:sz w:val="24"/>
          <w:szCs w:val="24"/>
        </w:rPr>
        <w:t xml:space="preserve">, </w:t>
      </w:r>
      <w:r>
        <w:rPr>
          <w:rFonts w:cs="Calibri"/>
          <w:sz w:val="24"/>
          <w:szCs w:val="24"/>
        </w:rPr>
        <w:t>San Antonio</w:t>
      </w:r>
      <w:r w:rsidRPr="005E4D04">
        <w:rPr>
          <w:rFonts w:cs="Calibri"/>
          <w:sz w:val="24"/>
          <w:szCs w:val="24"/>
        </w:rPr>
        <w:t xml:space="preserve">, </w:t>
      </w:r>
      <w:r>
        <w:rPr>
          <w:rFonts w:cs="Calibri"/>
          <w:sz w:val="24"/>
          <w:szCs w:val="24"/>
        </w:rPr>
        <w:t>TX</w:t>
      </w:r>
      <w:r w:rsidRPr="005E4D04">
        <w:rPr>
          <w:rFonts w:cs="Calibri"/>
          <w:sz w:val="24"/>
          <w:szCs w:val="24"/>
        </w:rPr>
        <w:t>, February 201</w:t>
      </w:r>
      <w:r>
        <w:rPr>
          <w:rFonts w:cs="Calibri"/>
          <w:sz w:val="24"/>
          <w:szCs w:val="24"/>
        </w:rPr>
        <w:t>7</w:t>
      </w:r>
      <w:r w:rsidRPr="005E4D04">
        <w:rPr>
          <w:rFonts w:cs="Calibri"/>
          <w:sz w:val="24"/>
          <w:szCs w:val="24"/>
        </w:rPr>
        <w:t xml:space="preserve">: </w:t>
      </w:r>
      <w:r>
        <w:rPr>
          <w:rFonts w:cs="Calibri"/>
          <w:sz w:val="24"/>
          <w:szCs w:val="24"/>
        </w:rPr>
        <w:t xml:space="preserve">Johnson AW, </w:t>
      </w:r>
      <w:r w:rsidRPr="000479FC">
        <w:rPr>
          <w:rFonts w:cs="Calibri"/>
          <w:b/>
          <w:sz w:val="24"/>
          <w:szCs w:val="24"/>
        </w:rPr>
        <w:t>Mitchell</w:t>
      </w:r>
      <w:r w:rsidRPr="005E4D04">
        <w:rPr>
          <w:rFonts w:cs="Calibri"/>
          <w:sz w:val="24"/>
          <w:szCs w:val="24"/>
        </w:rPr>
        <w:t xml:space="preserve"> </w:t>
      </w:r>
      <w:r w:rsidRPr="000479FC">
        <w:rPr>
          <w:rFonts w:cs="Calibri"/>
          <w:b/>
          <w:sz w:val="24"/>
          <w:szCs w:val="24"/>
        </w:rPr>
        <w:t>UH</w:t>
      </w:r>
      <w:r>
        <w:rPr>
          <w:rFonts w:cs="Calibri"/>
          <w:sz w:val="24"/>
          <w:szCs w:val="24"/>
        </w:rPr>
        <w:t xml:space="preserve">: “Dry needling in the upper thorax: hand dominance does not affect the distance to the lungs” </w:t>
      </w:r>
      <w:r w:rsidRPr="005E4D04">
        <w:rPr>
          <w:rFonts w:cs="Arial"/>
          <w:i/>
          <w:iCs/>
          <w:color w:val="000000"/>
          <w:sz w:val="24"/>
          <w:szCs w:val="24"/>
          <w:shd w:val="clear" w:color="auto" w:fill="FFFFFF"/>
        </w:rPr>
        <w:t>Journal of Orthopaedic &amp; Sports Physical Therapy</w:t>
      </w:r>
      <w:r w:rsidRPr="005E4D04">
        <w:rPr>
          <w:rFonts w:cs="Arial"/>
          <w:color w:val="000000"/>
          <w:sz w:val="24"/>
          <w:szCs w:val="24"/>
          <w:shd w:val="clear" w:color="auto" w:fill="FFFFFF"/>
        </w:rPr>
        <w:t xml:space="preserve"> 201</w:t>
      </w:r>
      <w:r>
        <w:rPr>
          <w:rFonts w:cs="Arial"/>
          <w:color w:val="000000"/>
          <w:sz w:val="24"/>
          <w:szCs w:val="24"/>
          <w:shd w:val="clear" w:color="auto" w:fill="FFFFFF"/>
        </w:rPr>
        <w:t>7</w:t>
      </w:r>
      <w:r w:rsidRPr="005E4D04">
        <w:rPr>
          <w:rFonts w:cs="Arial"/>
          <w:color w:val="000000"/>
          <w:sz w:val="24"/>
          <w:szCs w:val="24"/>
          <w:shd w:val="clear" w:color="auto" w:fill="FFFFFF"/>
        </w:rPr>
        <w:t>;4</w:t>
      </w:r>
      <w:r>
        <w:rPr>
          <w:rFonts w:cs="Arial"/>
          <w:color w:val="000000"/>
          <w:sz w:val="24"/>
          <w:szCs w:val="24"/>
          <w:shd w:val="clear" w:color="auto" w:fill="FFFFFF"/>
        </w:rPr>
        <w:t>7</w:t>
      </w:r>
      <w:r w:rsidRPr="005E4D04">
        <w:rPr>
          <w:rFonts w:cs="Arial"/>
          <w:color w:val="000000"/>
          <w:sz w:val="24"/>
          <w:szCs w:val="24"/>
          <w:shd w:val="clear" w:color="auto" w:fill="FFFFFF"/>
        </w:rPr>
        <w:t>(1):A1</w:t>
      </w:r>
      <w:r>
        <w:rPr>
          <w:rFonts w:cs="Arial"/>
          <w:color w:val="000000"/>
          <w:sz w:val="24"/>
          <w:szCs w:val="24"/>
          <w:shd w:val="clear" w:color="auto" w:fill="FFFFFF"/>
        </w:rPr>
        <w:t>03-104</w:t>
      </w:r>
      <w:r w:rsidRPr="005E4D04">
        <w:rPr>
          <w:rFonts w:cs="Arial"/>
          <w:color w:val="000000"/>
          <w:sz w:val="24"/>
          <w:szCs w:val="24"/>
          <w:shd w:val="clear" w:color="auto" w:fill="FFFFFF"/>
        </w:rPr>
        <w:t xml:space="preserve"> </w:t>
      </w:r>
      <w:r w:rsidRPr="005E4D04">
        <w:rPr>
          <w:rFonts w:cs="Arial"/>
          <w:b/>
          <w:bCs/>
          <w:color w:val="000000"/>
          <w:sz w:val="24"/>
          <w:szCs w:val="24"/>
          <w:shd w:val="clear" w:color="auto" w:fill="FFFFFF"/>
        </w:rPr>
        <w:t>DOI:</w:t>
      </w:r>
      <w:r w:rsidRPr="005E4D04">
        <w:rPr>
          <w:rStyle w:val="apple-converted-space"/>
          <w:rFonts w:cs="Arial"/>
          <w:color w:val="000000"/>
          <w:sz w:val="24"/>
          <w:szCs w:val="24"/>
          <w:shd w:val="clear" w:color="auto" w:fill="FFFFFF"/>
        </w:rPr>
        <w:t> </w:t>
      </w:r>
      <w:r w:rsidRPr="00AE29B9">
        <w:rPr>
          <w:rFonts w:cs="Arial"/>
          <w:color w:val="000000"/>
          <w:sz w:val="24"/>
          <w:szCs w:val="24"/>
          <w:shd w:val="clear" w:color="auto" w:fill="FFFFFF"/>
        </w:rPr>
        <w:t>10.2519/jospt.2017.47.1.A58</w:t>
      </w:r>
    </w:p>
    <w:p w:rsidR="0029356C" w:rsidRPr="005E4D04" w:rsidRDefault="0051509F" w:rsidP="005B7D2D">
      <w:pPr>
        <w:widowControl w:val="0"/>
        <w:numPr>
          <w:ilvl w:val="0"/>
          <w:numId w:val="21"/>
        </w:numPr>
        <w:tabs>
          <w:tab w:val="left" w:pos="0"/>
        </w:tabs>
        <w:ind w:left="360" w:right="160"/>
        <w:rPr>
          <w:rFonts w:cs="Calibri"/>
          <w:sz w:val="24"/>
          <w:szCs w:val="24"/>
        </w:rPr>
      </w:pPr>
      <w:r w:rsidRPr="005E4D04">
        <w:rPr>
          <w:rFonts w:cs="Calibri"/>
          <w:b/>
          <w:bCs/>
          <w:sz w:val="24"/>
          <w:szCs w:val="24"/>
        </w:rPr>
        <w:t>Southw</w:t>
      </w:r>
      <w:r w:rsidR="0029356C" w:rsidRPr="005E4D04">
        <w:rPr>
          <w:rFonts w:cs="Calibri"/>
          <w:b/>
          <w:bCs/>
          <w:sz w:val="24"/>
          <w:szCs w:val="24"/>
        </w:rPr>
        <w:t xml:space="preserve">est Chapter of the American College of Sports Medicine </w:t>
      </w:r>
      <w:r w:rsidR="0029356C" w:rsidRPr="005E4D04">
        <w:rPr>
          <w:rFonts w:cs="Calibri"/>
          <w:sz w:val="24"/>
          <w:szCs w:val="24"/>
        </w:rPr>
        <w:t xml:space="preserve">in Costa Mesa, CA, October 2016: Larson, R (graduate student), Bowden, J (graduate student), </w:t>
      </w:r>
      <w:r w:rsidR="0029356C" w:rsidRPr="005E4D04">
        <w:rPr>
          <w:rFonts w:cs="Calibri"/>
          <w:b/>
          <w:bCs/>
          <w:sz w:val="24"/>
          <w:szCs w:val="24"/>
        </w:rPr>
        <w:t>Mitchell UH</w:t>
      </w:r>
      <w:r w:rsidR="00273423">
        <w:rPr>
          <w:rFonts w:cs="Calibri"/>
          <w:bCs/>
          <w:sz w:val="24"/>
          <w:szCs w:val="24"/>
        </w:rPr>
        <w:t xml:space="preserve"> (senior author)</w:t>
      </w:r>
      <w:r w:rsidR="0029356C" w:rsidRPr="005E4D04">
        <w:rPr>
          <w:rFonts w:cs="Calibri"/>
          <w:sz w:val="24"/>
          <w:szCs w:val="24"/>
        </w:rPr>
        <w:t xml:space="preserve">, </w:t>
      </w:r>
      <w:r w:rsidRPr="005E4D04">
        <w:rPr>
          <w:rFonts w:cs="Calibri"/>
          <w:sz w:val="24"/>
          <w:szCs w:val="24"/>
        </w:rPr>
        <w:t>“</w:t>
      </w:r>
      <w:r w:rsidR="0029356C" w:rsidRPr="005E4D04">
        <w:rPr>
          <w:rFonts w:cs="Calibri"/>
          <w:sz w:val="24"/>
          <w:szCs w:val="24"/>
        </w:rPr>
        <w:t>Differences in intervertebral disc fluid between an active and an inactive individual.</w:t>
      </w:r>
      <w:r w:rsidRPr="005E4D04">
        <w:rPr>
          <w:rFonts w:cs="Calibri"/>
          <w:sz w:val="24"/>
          <w:szCs w:val="24"/>
        </w:rPr>
        <w:t>”</w:t>
      </w:r>
      <w:r w:rsidR="0029356C" w:rsidRPr="005E4D04">
        <w:rPr>
          <w:rFonts w:cs="Calibri"/>
          <w:sz w:val="24"/>
          <w:szCs w:val="24"/>
        </w:rPr>
        <w:t xml:space="preserve"> A written copy of the abstract can be found in the proceedings, page 41.</w:t>
      </w:r>
    </w:p>
    <w:p w:rsidR="002F0A1B" w:rsidRPr="005E4D04" w:rsidRDefault="002F0A1B" w:rsidP="005B7D2D">
      <w:pPr>
        <w:numPr>
          <w:ilvl w:val="0"/>
          <w:numId w:val="21"/>
        </w:numPr>
        <w:ind w:left="360"/>
        <w:rPr>
          <w:rFonts w:cs="Arial"/>
          <w:color w:val="000000"/>
          <w:sz w:val="24"/>
          <w:szCs w:val="24"/>
          <w:shd w:val="clear" w:color="auto" w:fill="FFFFFF"/>
        </w:rPr>
      </w:pPr>
      <w:r w:rsidRPr="005E4D04">
        <w:rPr>
          <w:rFonts w:cs="Calibri"/>
          <w:b/>
          <w:sz w:val="24"/>
          <w:szCs w:val="24"/>
        </w:rPr>
        <w:lastRenderedPageBreak/>
        <w:t>Combined Sections Meeting of the American Physical Therapy Association</w:t>
      </w:r>
      <w:r w:rsidRPr="005E4D04">
        <w:rPr>
          <w:rFonts w:cs="Calibri"/>
          <w:sz w:val="24"/>
          <w:szCs w:val="24"/>
        </w:rPr>
        <w:t xml:space="preserve">, Anaheim, CA, February 2016: </w:t>
      </w:r>
      <w:r w:rsidRPr="000479FC">
        <w:rPr>
          <w:rFonts w:cs="Calibri"/>
          <w:b/>
          <w:sz w:val="24"/>
          <w:szCs w:val="24"/>
        </w:rPr>
        <w:t>Mitchell UH</w:t>
      </w:r>
      <w:r w:rsidRPr="005E4D04">
        <w:rPr>
          <w:rFonts w:cs="Calibri"/>
          <w:sz w:val="24"/>
          <w:szCs w:val="24"/>
        </w:rPr>
        <w:t xml:space="preserve">, Johnson AW, Feland JB, Vehrs PR. </w:t>
      </w:r>
      <w:r w:rsidR="0051509F" w:rsidRPr="005E4D04">
        <w:rPr>
          <w:rFonts w:cs="Calibri"/>
          <w:sz w:val="24"/>
          <w:szCs w:val="24"/>
        </w:rPr>
        <w:t>“</w:t>
      </w:r>
      <w:r w:rsidRPr="005E4D04">
        <w:rPr>
          <w:rFonts w:cs="Calibri"/>
          <w:sz w:val="24"/>
          <w:szCs w:val="24"/>
        </w:rPr>
        <w:t>BMI, predicted VO2max and total FMS score in the active elderly population</w:t>
      </w:r>
      <w:r w:rsidR="0051509F" w:rsidRPr="005E4D04">
        <w:rPr>
          <w:rFonts w:cs="Calibri"/>
          <w:sz w:val="24"/>
          <w:szCs w:val="24"/>
        </w:rPr>
        <w:t>.”</w:t>
      </w:r>
      <w:r w:rsidRPr="005E4D04">
        <w:rPr>
          <w:rFonts w:cs="Calibri"/>
          <w:sz w:val="24"/>
          <w:szCs w:val="24"/>
        </w:rPr>
        <w:t xml:space="preserve"> </w:t>
      </w:r>
      <w:r w:rsidRPr="005E4D04">
        <w:rPr>
          <w:rFonts w:cs="Arial"/>
          <w:i/>
          <w:iCs/>
          <w:color w:val="000000"/>
          <w:sz w:val="24"/>
          <w:szCs w:val="24"/>
          <w:shd w:val="clear" w:color="auto" w:fill="FFFFFF"/>
        </w:rPr>
        <w:t>Journal of Orthopaedic &amp; Sports Physical Therapy</w:t>
      </w:r>
      <w:r w:rsidRPr="005E4D04">
        <w:rPr>
          <w:rFonts w:cs="Arial"/>
          <w:color w:val="000000"/>
          <w:sz w:val="24"/>
          <w:szCs w:val="24"/>
          <w:shd w:val="clear" w:color="auto" w:fill="FFFFFF"/>
        </w:rPr>
        <w:t xml:space="preserve"> 2015;46(1):A118 </w:t>
      </w:r>
      <w:r w:rsidRPr="005E4D04">
        <w:rPr>
          <w:rFonts w:cs="Arial"/>
          <w:b/>
          <w:bCs/>
          <w:color w:val="000000"/>
          <w:sz w:val="24"/>
          <w:szCs w:val="24"/>
          <w:shd w:val="clear" w:color="auto" w:fill="FFFFFF"/>
        </w:rPr>
        <w:t>DOI:</w:t>
      </w:r>
      <w:r w:rsidRPr="005E4D04">
        <w:rPr>
          <w:rStyle w:val="apple-converted-space"/>
          <w:rFonts w:cs="Arial"/>
          <w:color w:val="000000"/>
          <w:sz w:val="24"/>
          <w:szCs w:val="24"/>
          <w:shd w:val="clear" w:color="auto" w:fill="FFFFFF"/>
        </w:rPr>
        <w:t> </w:t>
      </w:r>
      <w:r w:rsidRPr="005E4D04">
        <w:rPr>
          <w:rFonts w:cs="Arial"/>
          <w:color w:val="000000"/>
          <w:sz w:val="24"/>
          <w:szCs w:val="24"/>
          <w:shd w:val="clear" w:color="auto" w:fill="FFFFFF"/>
        </w:rPr>
        <w:t xml:space="preserve">10.2519/jospt.2016.46.1.A58 </w:t>
      </w:r>
    </w:p>
    <w:p w:rsidR="006A2FBC" w:rsidRPr="005E4D04" w:rsidRDefault="006A2FBC" w:rsidP="005B7D2D">
      <w:pPr>
        <w:widowControl w:val="0"/>
        <w:numPr>
          <w:ilvl w:val="0"/>
          <w:numId w:val="21"/>
        </w:numPr>
        <w:tabs>
          <w:tab w:val="left" w:pos="0"/>
        </w:tabs>
        <w:ind w:left="360" w:right="720"/>
        <w:rPr>
          <w:rFonts w:cs="Calibri"/>
          <w:sz w:val="24"/>
          <w:szCs w:val="24"/>
        </w:rPr>
      </w:pPr>
      <w:r w:rsidRPr="005E4D04">
        <w:rPr>
          <w:rFonts w:cs="Calibri"/>
          <w:b/>
          <w:sz w:val="24"/>
          <w:szCs w:val="24"/>
        </w:rPr>
        <w:t>Orthopedic Research Society, International Spine Research Symposium</w:t>
      </w:r>
      <w:r w:rsidRPr="005E4D04">
        <w:rPr>
          <w:rFonts w:cs="Calibri"/>
          <w:sz w:val="24"/>
          <w:szCs w:val="24"/>
        </w:rPr>
        <w:t xml:space="preserve"> in Philadelphia, PA, November 2015: Bowden JA</w:t>
      </w:r>
      <w:r w:rsidR="00A377BB">
        <w:rPr>
          <w:rFonts w:cs="Calibri"/>
          <w:sz w:val="24"/>
          <w:szCs w:val="24"/>
        </w:rPr>
        <w:t xml:space="preserve"> (graduate student)</w:t>
      </w:r>
      <w:r w:rsidRPr="005E4D04">
        <w:rPr>
          <w:rFonts w:cs="Calibri"/>
          <w:sz w:val="24"/>
          <w:szCs w:val="24"/>
        </w:rPr>
        <w:t xml:space="preserve">, Fletcher S, Baker S, Rutchi T, </w:t>
      </w:r>
      <w:r w:rsidRPr="005E4D04">
        <w:rPr>
          <w:rFonts w:cs="Calibri"/>
          <w:b/>
          <w:sz w:val="24"/>
          <w:szCs w:val="24"/>
        </w:rPr>
        <w:t>Mitchell UH</w:t>
      </w:r>
      <w:r w:rsidR="00273423">
        <w:rPr>
          <w:rFonts w:cs="Calibri"/>
          <w:sz w:val="24"/>
          <w:szCs w:val="24"/>
        </w:rPr>
        <w:t xml:space="preserve"> (senior author)</w:t>
      </w:r>
      <w:r w:rsidRPr="005E4D04">
        <w:rPr>
          <w:rFonts w:cs="Calibri"/>
          <w:sz w:val="24"/>
          <w:szCs w:val="24"/>
        </w:rPr>
        <w:t xml:space="preserve">, Bowden AE. </w:t>
      </w:r>
      <w:r w:rsidR="0051509F" w:rsidRPr="005E4D04">
        <w:rPr>
          <w:rFonts w:cs="Calibri"/>
          <w:sz w:val="24"/>
          <w:szCs w:val="24"/>
        </w:rPr>
        <w:t>“</w:t>
      </w:r>
      <w:r w:rsidRPr="005E4D04">
        <w:rPr>
          <w:rFonts w:cs="Calibri"/>
          <w:sz w:val="24"/>
          <w:szCs w:val="24"/>
        </w:rPr>
        <w:t>Post-swelling fluid exudation rates following traction and compression.</w:t>
      </w:r>
      <w:r w:rsidR="0051509F" w:rsidRPr="005E4D04">
        <w:rPr>
          <w:rFonts w:cs="Calibri"/>
          <w:sz w:val="24"/>
          <w:szCs w:val="24"/>
        </w:rPr>
        <w:t>”</w:t>
      </w:r>
    </w:p>
    <w:p w:rsidR="006A2FBC" w:rsidRPr="005E4D04" w:rsidRDefault="006A2FBC" w:rsidP="005B7D2D">
      <w:pPr>
        <w:widowControl w:val="0"/>
        <w:numPr>
          <w:ilvl w:val="0"/>
          <w:numId w:val="21"/>
        </w:numPr>
        <w:tabs>
          <w:tab w:val="left" w:pos="0"/>
        </w:tabs>
        <w:ind w:left="360" w:right="717"/>
        <w:rPr>
          <w:rFonts w:cs="Calibri"/>
          <w:sz w:val="24"/>
          <w:szCs w:val="24"/>
        </w:rPr>
      </w:pPr>
      <w:r w:rsidRPr="005E4D04">
        <w:rPr>
          <w:rFonts w:cs="Calibri"/>
          <w:b/>
          <w:bCs/>
          <w:sz w:val="24"/>
          <w:szCs w:val="24"/>
        </w:rPr>
        <w:t>Ut</w:t>
      </w:r>
      <w:r w:rsidRPr="005E4D04">
        <w:rPr>
          <w:rFonts w:cs="Calibri"/>
          <w:b/>
          <w:bCs/>
          <w:spacing w:val="-1"/>
          <w:sz w:val="24"/>
          <w:szCs w:val="24"/>
        </w:rPr>
        <w:t>a</w:t>
      </w:r>
      <w:r w:rsidRPr="005E4D04">
        <w:rPr>
          <w:rFonts w:cs="Calibri"/>
          <w:b/>
          <w:bCs/>
          <w:sz w:val="24"/>
          <w:szCs w:val="24"/>
        </w:rPr>
        <w:t>h</w:t>
      </w:r>
      <w:r w:rsidRPr="005E4D04">
        <w:rPr>
          <w:rFonts w:cs="Calibri"/>
          <w:b/>
          <w:bCs/>
          <w:spacing w:val="-5"/>
          <w:sz w:val="24"/>
          <w:szCs w:val="24"/>
        </w:rPr>
        <w:t xml:space="preserve"> </w:t>
      </w:r>
      <w:r w:rsidRPr="005E4D04">
        <w:rPr>
          <w:rFonts w:cs="Calibri"/>
          <w:b/>
          <w:bCs/>
          <w:sz w:val="24"/>
          <w:szCs w:val="24"/>
        </w:rPr>
        <w:t>Physic</w:t>
      </w:r>
      <w:r w:rsidRPr="005E4D04">
        <w:rPr>
          <w:rFonts w:cs="Calibri"/>
          <w:b/>
          <w:bCs/>
          <w:spacing w:val="-1"/>
          <w:sz w:val="24"/>
          <w:szCs w:val="24"/>
        </w:rPr>
        <w:t>a</w:t>
      </w:r>
      <w:r w:rsidRPr="005E4D04">
        <w:rPr>
          <w:rFonts w:cs="Calibri"/>
          <w:b/>
          <w:bCs/>
          <w:sz w:val="24"/>
          <w:szCs w:val="24"/>
        </w:rPr>
        <w:t>l</w:t>
      </w:r>
      <w:r w:rsidRPr="005E4D04">
        <w:rPr>
          <w:rFonts w:cs="Calibri"/>
          <w:b/>
          <w:bCs/>
          <w:spacing w:val="-6"/>
          <w:sz w:val="24"/>
          <w:szCs w:val="24"/>
        </w:rPr>
        <w:t xml:space="preserve"> </w:t>
      </w:r>
      <w:r w:rsidRPr="005E4D04">
        <w:rPr>
          <w:rFonts w:cs="Calibri"/>
          <w:b/>
          <w:bCs/>
          <w:sz w:val="24"/>
          <w:szCs w:val="24"/>
        </w:rPr>
        <w:t>Th</w:t>
      </w:r>
      <w:r w:rsidRPr="005E4D04">
        <w:rPr>
          <w:rFonts w:cs="Calibri"/>
          <w:b/>
          <w:bCs/>
          <w:spacing w:val="-1"/>
          <w:sz w:val="24"/>
          <w:szCs w:val="24"/>
        </w:rPr>
        <w:t>e</w:t>
      </w:r>
      <w:r w:rsidRPr="005E4D04">
        <w:rPr>
          <w:rFonts w:cs="Calibri"/>
          <w:b/>
          <w:bCs/>
          <w:sz w:val="24"/>
          <w:szCs w:val="24"/>
        </w:rPr>
        <w:t>r</w:t>
      </w:r>
      <w:r w:rsidRPr="005E4D04">
        <w:rPr>
          <w:rFonts w:cs="Calibri"/>
          <w:b/>
          <w:bCs/>
          <w:spacing w:val="-1"/>
          <w:sz w:val="24"/>
          <w:szCs w:val="24"/>
        </w:rPr>
        <w:t>a</w:t>
      </w:r>
      <w:r w:rsidRPr="005E4D04">
        <w:rPr>
          <w:rFonts w:cs="Calibri"/>
          <w:b/>
          <w:bCs/>
          <w:sz w:val="24"/>
          <w:szCs w:val="24"/>
        </w:rPr>
        <w:t>py</w:t>
      </w:r>
      <w:r w:rsidRPr="005E4D04">
        <w:rPr>
          <w:rFonts w:cs="Calibri"/>
          <w:b/>
          <w:bCs/>
          <w:spacing w:val="-8"/>
          <w:sz w:val="24"/>
          <w:szCs w:val="24"/>
        </w:rPr>
        <w:t xml:space="preserve"> </w:t>
      </w:r>
      <w:r w:rsidRPr="005E4D04">
        <w:rPr>
          <w:rFonts w:cs="Calibri"/>
          <w:b/>
          <w:bCs/>
          <w:spacing w:val="-2"/>
          <w:sz w:val="24"/>
          <w:szCs w:val="24"/>
        </w:rPr>
        <w:t>A</w:t>
      </w:r>
      <w:r w:rsidRPr="005E4D04">
        <w:rPr>
          <w:rFonts w:cs="Calibri"/>
          <w:b/>
          <w:bCs/>
          <w:sz w:val="24"/>
          <w:szCs w:val="24"/>
        </w:rPr>
        <w:t>ssoc</w:t>
      </w:r>
      <w:r w:rsidRPr="005E4D04">
        <w:rPr>
          <w:rFonts w:cs="Calibri"/>
          <w:b/>
          <w:bCs/>
          <w:spacing w:val="1"/>
          <w:sz w:val="24"/>
          <w:szCs w:val="24"/>
        </w:rPr>
        <w:t>i</w:t>
      </w:r>
      <w:r w:rsidRPr="005E4D04">
        <w:rPr>
          <w:rFonts w:cs="Calibri"/>
          <w:b/>
          <w:bCs/>
          <w:spacing w:val="-1"/>
          <w:sz w:val="24"/>
          <w:szCs w:val="24"/>
        </w:rPr>
        <w:t>a</w:t>
      </w:r>
      <w:r w:rsidRPr="005E4D04">
        <w:rPr>
          <w:rFonts w:cs="Calibri"/>
          <w:b/>
          <w:bCs/>
          <w:sz w:val="24"/>
          <w:szCs w:val="24"/>
        </w:rPr>
        <w:t>tion</w:t>
      </w:r>
      <w:r w:rsidRPr="005E4D04">
        <w:rPr>
          <w:rFonts w:cs="Calibri"/>
          <w:b/>
          <w:bCs/>
          <w:spacing w:val="-6"/>
          <w:sz w:val="24"/>
          <w:szCs w:val="24"/>
        </w:rPr>
        <w:t xml:space="preserve"> </w:t>
      </w:r>
      <w:r w:rsidRPr="005E4D04">
        <w:rPr>
          <w:rFonts w:cs="Calibri"/>
          <w:b/>
          <w:bCs/>
          <w:sz w:val="24"/>
          <w:szCs w:val="24"/>
        </w:rPr>
        <w:t>An</w:t>
      </w:r>
      <w:r w:rsidRPr="005E4D04">
        <w:rPr>
          <w:rFonts w:cs="Calibri"/>
          <w:b/>
          <w:bCs/>
          <w:spacing w:val="-2"/>
          <w:sz w:val="24"/>
          <w:szCs w:val="24"/>
        </w:rPr>
        <w:t>n</w:t>
      </w:r>
      <w:r w:rsidRPr="005E4D04">
        <w:rPr>
          <w:rFonts w:cs="Calibri"/>
          <w:b/>
          <w:bCs/>
          <w:sz w:val="24"/>
          <w:szCs w:val="24"/>
        </w:rPr>
        <w:t>u</w:t>
      </w:r>
      <w:r w:rsidRPr="005E4D04">
        <w:rPr>
          <w:rFonts w:cs="Calibri"/>
          <w:b/>
          <w:bCs/>
          <w:spacing w:val="-1"/>
          <w:sz w:val="24"/>
          <w:szCs w:val="24"/>
        </w:rPr>
        <w:t>a</w:t>
      </w:r>
      <w:r w:rsidRPr="005E4D04">
        <w:rPr>
          <w:rFonts w:cs="Calibri"/>
          <w:b/>
          <w:bCs/>
          <w:sz w:val="24"/>
          <w:szCs w:val="24"/>
        </w:rPr>
        <w:t>l</w:t>
      </w:r>
      <w:r w:rsidRPr="005E4D04">
        <w:rPr>
          <w:rFonts w:cs="Calibri"/>
          <w:b/>
          <w:bCs/>
          <w:spacing w:val="-5"/>
          <w:sz w:val="24"/>
          <w:szCs w:val="24"/>
        </w:rPr>
        <w:t xml:space="preserve"> </w:t>
      </w:r>
      <w:r w:rsidRPr="005E4D04">
        <w:rPr>
          <w:rFonts w:cs="Calibri"/>
          <w:b/>
          <w:bCs/>
          <w:spacing w:val="-1"/>
          <w:sz w:val="24"/>
          <w:szCs w:val="24"/>
        </w:rPr>
        <w:t>Mee</w:t>
      </w:r>
      <w:r w:rsidRPr="005E4D04">
        <w:rPr>
          <w:rFonts w:cs="Calibri"/>
          <w:b/>
          <w:bCs/>
          <w:sz w:val="24"/>
          <w:szCs w:val="24"/>
        </w:rPr>
        <w:t>ting</w:t>
      </w:r>
      <w:r w:rsidRPr="005E4D04">
        <w:rPr>
          <w:rFonts w:cs="Calibri"/>
          <w:b/>
          <w:bCs/>
          <w:spacing w:val="-2"/>
          <w:sz w:val="24"/>
          <w:szCs w:val="24"/>
        </w:rPr>
        <w:t xml:space="preserve"> </w:t>
      </w:r>
      <w:r w:rsidRPr="005E4D04">
        <w:rPr>
          <w:rFonts w:cs="Calibri"/>
          <w:sz w:val="24"/>
          <w:szCs w:val="24"/>
        </w:rPr>
        <w:t>in</w:t>
      </w:r>
      <w:r w:rsidRPr="005E4D04">
        <w:rPr>
          <w:rFonts w:cs="Calibri"/>
          <w:spacing w:val="-4"/>
          <w:sz w:val="24"/>
          <w:szCs w:val="24"/>
        </w:rPr>
        <w:t xml:space="preserve"> </w:t>
      </w:r>
      <w:r w:rsidRPr="005E4D04">
        <w:rPr>
          <w:rFonts w:cs="Calibri"/>
          <w:sz w:val="24"/>
          <w:szCs w:val="24"/>
        </w:rPr>
        <w:t>Lay</w:t>
      </w:r>
      <w:r w:rsidRPr="005E4D04">
        <w:rPr>
          <w:rFonts w:cs="Calibri"/>
          <w:spacing w:val="-2"/>
          <w:sz w:val="24"/>
          <w:szCs w:val="24"/>
        </w:rPr>
        <w:t>t</w:t>
      </w:r>
      <w:r w:rsidRPr="005E4D04">
        <w:rPr>
          <w:rFonts w:cs="Calibri"/>
          <w:sz w:val="24"/>
          <w:szCs w:val="24"/>
        </w:rPr>
        <w:t>on,</w:t>
      </w:r>
      <w:r w:rsidRPr="005E4D04">
        <w:rPr>
          <w:rFonts w:cs="Calibri"/>
          <w:spacing w:val="-7"/>
          <w:sz w:val="24"/>
          <w:szCs w:val="24"/>
        </w:rPr>
        <w:t xml:space="preserve"> </w:t>
      </w:r>
      <w:r w:rsidRPr="005E4D04">
        <w:rPr>
          <w:rFonts w:cs="Calibri"/>
          <w:sz w:val="24"/>
          <w:szCs w:val="24"/>
        </w:rPr>
        <w:t>UT,</w:t>
      </w:r>
      <w:r w:rsidRPr="005E4D04">
        <w:rPr>
          <w:rFonts w:cs="Calibri"/>
          <w:spacing w:val="-5"/>
          <w:sz w:val="24"/>
          <w:szCs w:val="24"/>
        </w:rPr>
        <w:t xml:space="preserve"> </w:t>
      </w:r>
      <w:r w:rsidRPr="005E4D04">
        <w:rPr>
          <w:rFonts w:cs="Calibri"/>
          <w:sz w:val="24"/>
          <w:szCs w:val="24"/>
        </w:rPr>
        <w:t>O</w:t>
      </w:r>
      <w:r w:rsidRPr="005E4D04">
        <w:rPr>
          <w:rFonts w:cs="Calibri"/>
          <w:spacing w:val="-2"/>
          <w:sz w:val="24"/>
          <w:szCs w:val="24"/>
        </w:rPr>
        <w:t>c</w:t>
      </w:r>
      <w:r w:rsidRPr="005E4D04">
        <w:rPr>
          <w:rFonts w:cs="Calibri"/>
          <w:sz w:val="24"/>
          <w:szCs w:val="24"/>
        </w:rPr>
        <w:t>t</w:t>
      </w:r>
      <w:r w:rsidRPr="005E4D04">
        <w:rPr>
          <w:rFonts w:cs="Calibri"/>
          <w:spacing w:val="-2"/>
          <w:sz w:val="24"/>
          <w:szCs w:val="24"/>
        </w:rPr>
        <w:t>o</w:t>
      </w:r>
      <w:r w:rsidRPr="005E4D04">
        <w:rPr>
          <w:rFonts w:cs="Calibri"/>
          <w:sz w:val="24"/>
          <w:szCs w:val="24"/>
        </w:rPr>
        <w:t>b</w:t>
      </w:r>
      <w:r w:rsidRPr="005E4D04">
        <w:rPr>
          <w:rFonts w:cs="Calibri"/>
          <w:spacing w:val="-2"/>
          <w:sz w:val="24"/>
          <w:szCs w:val="24"/>
        </w:rPr>
        <w:t>e</w:t>
      </w:r>
      <w:r w:rsidRPr="005E4D04">
        <w:rPr>
          <w:rFonts w:cs="Calibri"/>
          <w:sz w:val="24"/>
          <w:szCs w:val="24"/>
        </w:rPr>
        <w:t>r</w:t>
      </w:r>
      <w:r w:rsidRPr="005E4D04">
        <w:rPr>
          <w:rFonts w:cs="Calibri"/>
          <w:spacing w:val="-4"/>
          <w:sz w:val="24"/>
          <w:szCs w:val="24"/>
        </w:rPr>
        <w:t xml:space="preserve"> </w:t>
      </w:r>
      <w:r w:rsidRPr="005E4D04">
        <w:rPr>
          <w:rFonts w:cs="Calibri"/>
          <w:sz w:val="24"/>
          <w:szCs w:val="24"/>
        </w:rPr>
        <w:t>2</w:t>
      </w:r>
      <w:r w:rsidRPr="005E4D04">
        <w:rPr>
          <w:rFonts w:cs="Calibri"/>
          <w:spacing w:val="1"/>
          <w:sz w:val="24"/>
          <w:szCs w:val="24"/>
        </w:rPr>
        <w:t>0</w:t>
      </w:r>
      <w:r w:rsidRPr="005E4D04">
        <w:rPr>
          <w:rFonts w:cs="Calibri"/>
          <w:spacing w:val="-2"/>
          <w:sz w:val="24"/>
          <w:szCs w:val="24"/>
        </w:rPr>
        <w:t>1</w:t>
      </w:r>
      <w:r w:rsidRPr="005E4D04">
        <w:rPr>
          <w:rFonts w:cs="Calibri"/>
          <w:sz w:val="24"/>
          <w:szCs w:val="24"/>
        </w:rPr>
        <w:t>5:</w:t>
      </w:r>
      <w:r w:rsidRPr="005E4D04">
        <w:rPr>
          <w:rFonts w:cs="Calibri"/>
          <w:w w:val="99"/>
          <w:sz w:val="24"/>
          <w:szCs w:val="24"/>
        </w:rPr>
        <w:t xml:space="preserve"> </w:t>
      </w:r>
      <w:r w:rsidRPr="005E4D04">
        <w:rPr>
          <w:rFonts w:cs="Calibri"/>
          <w:b/>
          <w:bCs/>
          <w:spacing w:val="-1"/>
          <w:sz w:val="24"/>
          <w:szCs w:val="24"/>
        </w:rPr>
        <w:t>M</w:t>
      </w:r>
      <w:r w:rsidRPr="005E4D04">
        <w:rPr>
          <w:rFonts w:cs="Calibri"/>
          <w:b/>
          <w:bCs/>
          <w:sz w:val="24"/>
          <w:szCs w:val="24"/>
        </w:rPr>
        <w:t>itch</w:t>
      </w:r>
      <w:r w:rsidRPr="005E4D04">
        <w:rPr>
          <w:rFonts w:cs="Calibri"/>
          <w:b/>
          <w:bCs/>
          <w:spacing w:val="-1"/>
          <w:sz w:val="24"/>
          <w:szCs w:val="24"/>
        </w:rPr>
        <w:t>e</w:t>
      </w:r>
      <w:r w:rsidRPr="005E4D04">
        <w:rPr>
          <w:rFonts w:cs="Calibri"/>
          <w:b/>
          <w:bCs/>
          <w:sz w:val="24"/>
          <w:szCs w:val="24"/>
        </w:rPr>
        <w:t>ll</w:t>
      </w:r>
      <w:r w:rsidRPr="005E4D04">
        <w:rPr>
          <w:rFonts w:cs="Calibri"/>
          <w:b/>
          <w:bCs/>
          <w:spacing w:val="-6"/>
          <w:sz w:val="24"/>
          <w:szCs w:val="24"/>
        </w:rPr>
        <w:t xml:space="preserve"> </w:t>
      </w:r>
      <w:r w:rsidRPr="005E4D04">
        <w:rPr>
          <w:rFonts w:cs="Calibri"/>
          <w:b/>
          <w:bCs/>
          <w:sz w:val="24"/>
          <w:szCs w:val="24"/>
        </w:rPr>
        <w:t>UH</w:t>
      </w:r>
      <w:r w:rsidRPr="005E4D04">
        <w:rPr>
          <w:rFonts w:cs="Calibri"/>
          <w:sz w:val="24"/>
          <w:szCs w:val="24"/>
        </w:rPr>
        <w:t>.</w:t>
      </w:r>
      <w:r w:rsidRPr="005E4D04">
        <w:rPr>
          <w:rFonts w:cs="Calibri"/>
          <w:spacing w:val="-5"/>
          <w:sz w:val="24"/>
          <w:szCs w:val="24"/>
        </w:rPr>
        <w:t xml:space="preserve"> </w:t>
      </w:r>
      <w:r w:rsidR="0051509F" w:rsidRPr="005E4D04">
        <w:rPr>
          <w:rFonts w:cs="Calibri"/>
          <w:spacing w:val="-2"/>
          <w:sz w:val="24"/>
          <w:szCs w:val="24"/>
        </w:rPr>
        <w:t>“</w:t>
      </w:r>
      <w:r w:rsidRPr="005E4D04">
        <w:rPr>
          <w:rFonts w:cs="Calibri"/>
          <w:sz w:val="24"/>
          <w:szCs w:val="24"/>
        </w:rPr>
        <w:t>Fluid flow in lumbar intervertebral discs with spinal mobilization – a review</w:t>
      </w:r>
      <w:r w:rsidR="0051509F" w:rsidRPr="005E4D04">
        <w:rPr>
          <w:rFonts w:cs="Calibri"/>
          <w:sz w:val="24"/>
          <w:szCs w:val="24"/>
        </w:rPr>
        <w:t>.”</w:t>
      </w:r>
    </w:p>
    <w:p w:rsidR="006A2FBC" w:rsidRPr="005E4D04" w:rsidRDefault="006A2FBC" w:rsidP="005B7D2D">
      <w:pPr>
        <w:widowControl w:val="0"/>
        <w:numPr>
          <w:ilvl w:val="0"/>
          <w:numId w:val="21"/>
        </w:numPr>
        <w:tabs>
          <w:tab w:val="left" w:pos="0"/>
        </w:tabs>
        <w:ind w:left="360" w:right="717"/>
        <w:rPr>
          <w:rFonts w:cs="Calibri"/>
          <w:bCs/>
          <w:sz w:val="24"/>
          <w:szCs w:val="24"/>
        </w:rPr>
      </w:pPr>
      <w:r w:rsidRPr="005E4D04">
        <w:rPr>
          <w:rFonts w:cs="Calibri"/>
          <w:b/>
          <w:bCs/>
          <w:sz w:val="24"/>
          <w:szCs w:val="24"/>
        </w:rPr>
        <w:t xml:space="preserve">Sleep (American Academy of Sleep Medicine) Annual Meeting </w:t>
      </w:r>
      <w:r w:rsidRPr="005E4D04">
        <w:rPr>
          <w:rFonts w:cs="Calibri"/>
          <w:bCs/>
          <w:sz w:val="24"/>
          <w:szCs w:val="24"/>
        </w:rPr>
        <w:t xml:space="preserve">in Seattle, Washington, June 2015: </w:t>
      </w:r>
      <w:r w:rsidRPr="005E4D04">
        <w:rPr>
          <w:rFonts w:cs="Calibri"/>
          <w:b/>
          <w:bCs/>
          <w:sz w:val="24"/>
          <w:szCs w:val="24"/>
        </w:rPr>
        <w:t>Mitchell UH</w:t>
      </w:r>
      <w:r w:rsidRPr="005E4D04">
        <w:rPr>
          <w:rFonts w:cs="Calibri"/>
          <w:bCs/>
          <w:sz w:val="24"/>
          <w:szCs w:val="24"/>
        </w:rPr>
        <w:t xml:space="preserve">. </w:t>
      </w:r>
      <w:r w:rsidR="0051509F" w:rsidRPr="005E4D04">
        <w:rPr>
          <w:rFonts w:cs="Calibri"/>
          <w:bCs/>
          <w:sz w:val="24"/>
          <w:szCs w:val="24"/>
        </w:rPr>
        <w:t>“</w:t>
      </w:r>
      <w:r w:rsidRPr="005E4D04">
        <w:rPr>
          <w:rFonts w:cs="Calibri"/>
          <w:bCs/>
          <w:sz w:val="24"/>
          <w:szCs w:val="24"/>
        </w:rPr>
        <w:t>Restless Legs Syndrome and Whole Body Vibration</w:t>
      </w:r>
      <w:r w:rsidR="0051509F" w:rsidRPr="005E4D04">
        <w:rPr>
          <w:rFonts w:cs="Calibri"/>
          <w:bCs/>
          <w:sz w:val="24"/>
          <w:szCs w:val="24"/>
        </w:rPr>
        <w:t>.”</w:t>
      </w:r>
      <w:r w:rsidRPr="005E4D04">
        <w:rPr>
          <w:rFonts w:cs="Calibri"/>
          <w:bCs/>
          <w:sz w:val="24"/>
          <w:szCs w:val="24"/>
        </w:rPr>
        <w:t xml:space="preserve"> </w:t>
      </w:r>
      <w:r w:rsidRPr="005E4D04">
        <w:rPr>
          <w:rFonts w:cs="Calibri"/>
          <w:bCs/>
          <w:i/>
          <w:sz w:val="24"/>
          <w:szCs w:val="24"/>
        </w:rPr>
        <w:t>SLEEP</w:t>
      </w:r>
      <w:r w:rsidRPr="005E4D04">
        <w:rPr>
          <w:rFonts w:cs="Calibri"/>
          <w:bCs/>
          <w:sz w:val="24"/>
          <w:szCs w:val="24"/>
        </w:rPr>
        <w:t xml:space="preserve"> 2015:38 Abstract Supplement:A256</w:t>
      </w:r>
    </w:p>
    <w:p w:rsidR="00A37FD4" w:rsidRPr="005E4D04" w:rsidRDefault="0051509F" w:rsidP="005B7D2D">
      <w:pPr>
        <w:widowControl w:val="0"/>
        <w:numPr>
          <w:ilvl w:val="0"/>
          <w:numId w:val="21"/>
        </w:numPr>
        <w:tabs>
          <w:tab w:val="left" w:pos="0"/>
        </w:tabs>
        <w:ind w:left="360" w:right="160"/>
        <w:rPr>
          <w:rFonts w:cs="Calibri"/>
          <w:sz w:val="24"/>
          <w:szCs w:val="24"/>
        </w:rPr>
      </w:pPr>
      <w:r w:rsidRPr="005E4D04">
        <w:rPr>
          <w:rFonts w:cs="Calibri"/>
          <w:b/>
          <w:bCs/>
          <w:sz w:val="24"/>
          <w:szCs w:val="24"/>
        </w:rPr>
        <w:t>Southw</w:t>
      </w:r>
      <w:r w:rsidR="00A37FD4" w:rsidRPr="005E4D04">
        <w:rPr>
          <w:rFonts w:cs="Calibri"/>
          <w:b/>
          <w:bCs/>
          <w:sz w:val="24"/>
          <w:szCs w:val="24"/>
        </w:rPr>
        <w:t xml:space="preserve">est Chapter of the American College of Sports Medicine </w:t>
      </w:r>
      <w:r w:rsidR="00A37FD4" w:rsidRPr="005E4D04">
        <w:rPr>
          <w:rFonts w:cs="Calibri"/>
          <w:sz w:val="24"/>
          <w:szCs w:val="24"/>
        </w:rPr>
        <w:t xml:space="preserve">in Costa Mesa, CA, October 2014: Parker, S (undergraduate student), Johnson, AW, </w:t>
      </w:r>
      <w:r w:rsidR="00A37FD4" w:rsidRPr="005E4D04">
        <w:rPr>
          <w:rFonts w:cs="Calibri"/>
          <w:b/>
          <w:bCs/>
          <w:sz w:val="24"/>
          <w:szCs w:val="24"/>
        </w:rPr>
        <w:t>Mitchell UH</w:t>
      </w:r>
      <w:r w:rsidR="00273423">
        <w:rPr>
          <w:rFonts w:cs="Calibri"/>
          <w:bCs/>
          <w:sz w:val="24"/>
          <w:szCs w:val="24"/>
        </w:rPr>
        <w:t xml:space="preserve"> (senior author)</w:t>
      </w:r>
      <w:r w:rsidR="00A37FD4" w:rsidRPr="005E4D04">
        <w:rPr>
          <w:rFonts w:cs="Calibri"/>
          <w:sz w:val="24"/>
          <w:szCs w:val="24"/>
        </w:rPr>
        <w:t xml:space="preserve">, </w:t>
      </w:r>
      <w:r w:rsidRPr="005E4D04">
        <w:rPr>
          <w:rFonts w:cs="Calibri"/>
          <w:sz w:val="24"/>
          <w:szCs w:val="24"/>
        </w:rPr>
        <w:t>“</w:t>
      </w:r>
      <w:r w:rsidR="00A37FD4" w:rsidRPr="005E4D04">
        <w:rPr>
          <w:rFonts w:cs="Calibri"/>
          <w:sz w:val="24"/>
          <w:szCs w:val="24"/>
        </w:rPr>
        <w:t>Inter-tester and inter-medium reliability of the FMS.</w:t>
      </w:r>
      <w:r w:rsidRPr="005E4D04">
        <w:rPr>
          <w:rFonts w:cs="Calibri"/>
          <w:sz w:val="24"/>
          <w:szCs w:val="24"/>
        </w:rPr>
        <w:t>”</w:t>
      </w:r>
      <w:r w:rsidR="00A37FD4" w:rsidRPr="005E4D04">
        <w:rPr>
          <w:rFonts w:cs="Calibri"/>
          <w:sz w:val="24"/>
          <w:szCs w:val="24"/>
        </w:rPr>
        <w:t xml:space="preserve"> A written copy of the abstract can be found in the proceedings, page 41.</w:t>
      </w:r>
    </w:p>
    <w:p w:rsidR="009C52F4" w:rsidRPr="005E4D04" w:rsidRDefault="0051509F" w:rsidP="005B7D2D">
      <w:pPr>
        <w:widowControl w:val="0"/>
        <w:numPr>
          <w:ilvl w:val="0"/>
          <w:numId w:val="21"/>
        </w:numPr>
        <w:tabs>
          <w:tab w:val="left" w:pos="0"/>
        </w:tabs>
        <w:ind w:left="360" w:right="160"/>
        <w:rPr>
          <w:rFonts w:cs="Calibri"/>
          <w:sz w:val="24"/>
          <w:szCs w:val="24"/>
        </w:rPr>
      </w:pPr>
      <w:r w:rsidRPr="005E4D04">
        <w:rPr>
          <w:rFonts w:cs="Calibri"/>
          <w:b/>
          <w:bCs/>
          <w:sz w:val="24"/>
          <w:szCs w:val="24"/>
        </w:rPr>
        <w:t>Southw</w:t>
      </w:r>
      <w:r w:rsidR="009C52F4" w:rsidRPr="005E4D04">
        <w:rPr>
          <w:rFonts w:cs="Calibri"/>
          <w:b/>
          <w:bCs/>
          <w:sz w:val="24"/>
          <w:szCs w:val="24"/>
        </w:rPr>
        <w:t xml:space="preserve">est Chapter of the American College of Sports Medicine </w:t>
      </w:r>
      <w:r w:rsidR="009C52F4" w:rsidRPr="005E4D04">
        <w:rPr>
          <w:rFonts w:cs="Calibri"/>
          <w:sz w:val="24"/>
          <w:szCs w:val="24"/>
        </w:rPr>
        <w:t xml:space="preserve">in Costa Mesa, CA, October 2014: Hunsaker, E (undergraduate student), </w:t>
      </w:r>
      <w:r w:rsidR="009C52F4" w:rsidRPr="005E4D04">
        <w:rPr>
          <w:rFonts w:cs="Calibri"/>
          <w:b/>
          <w:bCs/>
          <w:sz w:val="24"/>
          <w:szCs w:val="24"/>
        </w:rPr>
        <w:t>Mitchell UH</w:t>
      </w:r>
      <w:r w:rsidR="00273423">
        <w:rPr>
          <w:rFonts w:cs="Calibri"/>
          <w:b/>
          <w:bCs/>
          <w:sz w:val="24"/>
          <w:szCs w:val="24"/>
        </w:rPr>
        <w:t xml:space="preserve"> </w:t>
      </w:r>
      <w:r w:rsidR="00273423">
        <w:rPr>
          <w:rFonts w:cs="Calibri"/>
          <w:bCs/>
          <w:sz w:val="24"/>
          <w:szCs w:val="24"/>
        </w:rPr>
        <w:t>(senior author)</w:t>
      </w:r>
      <w:r w:rsidR="009C52F4" w:rsidRPr="005E4D04">
        <w:rPr>
          <w:rFonts w:cs="Calibri"/>
          <w:sz w:val="24"/>
          <w:szCs w:val="24"/>
        </w:rPr>
        <w:t xml:space="preserve">, </w:t>
      </w:r>
      <w:r w:rsidRPr="005E4D04">
        <w:rPr>
          <w:rFonts w:cs="Calibri"/>
          <w:sz w:val="24"/>
          <w:szCs w:val="24"/>
        </w:rPr>
        <w:t>“</w:t>
      </w:r>
      <w:r w:rsidR="009C52F4" w:rsidRPr="005E4D04">
        <w:rPr>
          <w:rFonts w:cs="Calibri"/>
          <w:sz w:val="24"/>
          <w:szCs w:val="24"/>
        </w:rPr>
        <w:t>Restless Legs Syndrome and dopamine, flux and whole body vibration.</w:t>
      </w:r>
      <w:r w:rsidRPr="005E4D04">
        <w:rPr>
          <w:rFonts w:cs="Calibri"/>
          <w:sz w:val="24"/>
          <w:szCs w:val="24"/>
        </w:rPr>
        <w:t>”</w:t>
      </w:r>
      <w:r w:rsidR="009C52F4" w:rsidRPr="005E4D04">
        <w:rPr>
          <w:rFonts w:cs="Calibri"/>
          <w:sz w:val="24"/>
          <w:szCs w:val="24"/>
        </w:rPr>
        <w:t xml:space="preserve"> A written copy of the abstract can be found in the proceedings</w:t>
      </w:r>
      <w:r w:rsidR="00A37FD4" w:rsidRPr="005E4D04">
        <w:rPr>
          <w:rFonts w:cs="Calibri"/>
          <w:sz w:val="24"/>
          <w:szCs w:val="24"/>
        </w:rPr>
        <w:t>, page 33</w:t>
      </w:r>
      <w:r w:rsidR="009C52F4" w:rsidRPr="005E4D04">
        <w:rPr>
          <w:rFonts w:cs="Calibri"/>
          <w:sz w:val="24"/>
          <w:szCs w:val="24"/>
        </w:rPr>
        <w:t>.</w:t>
      </w:r>
    </w:p>
    <w:p w:rsidR="00234C0A" w:rsidRPr="005E4D04" w:rsidRDefault="00234C0A" w:rsidP="005B7D2D">
      <w:pPr>
        <w:widowControl w:val="0"/>
        <w:numPr>
          <w:ilvl w:val="0"/>
          <w:numId w:val="21"/>
        </w:numPr>
        <w:tabs>
          <w:tab w:val="left" w:pos="0"/>
        </w:tabs>
        <w:ind w:left="360" w:right="160"/>
        <w:rPr>
          <w:rFonts w:cs="Calibri"/>
          <w:sz w:val="24"/>
          <w:szCs w:val="24"/>
        </w:rPr>
      </w:pPr>
      <w:r w:rsidRPr="005E4D04">
        <w:rPr>
          <w:rFonts w:cs="Calibri"/>
          <w:b/>
          <w:bCs/>
          <w:sz w:val="24"/>
          <w:szCs w:val="24"/>
        </w:rPr>
        <w:t>Sou</w:t>
      </w:r>
      <w:r w:rsidRPr="005E4D04">
        <w:rPr>
          <w:rFonts w:cs="Calibri"/>
          <w:b/>
          <w:bCs/>
          <w:spacing w:val="1"/>
          <w:sz w:val="24"/>
          <w:szCs w:val="24"/>
        </w:rPr>
        <w:t>t</w:t>
      </w:r>
      <w:r w:rsidRPr="005E4D04">
        <w:rPr>
          <w:rFonts w:cs="Calibri"/>
          <w:b/>
          <w:bCs/>
          <w:sz w:val="24"/>
          <w:szCs w:val="24"/>
        </w:rPr>
        <w:t>h</w:t>
      </w:r>
      <w:r w:rsidR="0051509F" w:rsidRPr="005E4D04">
        <w:rPr>
          <w:rFonts w:cs="Calibri"/>
          <w:b/>
          <w:bCs/>
          <w:spacing w:val="-4"/>
          <w:sz w:val="24"/>
          <w:szCs w:val="24"/>
        </w:rPr>
        <w:t>w</w:t>
      </w:r>
      <w:r w:rsidRPr="005E4D04">
        <w:rPr>
          <w:rFonts w:cs="Calibri"/>
          <w:b/>
          <w:bCs/>
          <w:spacing w:val="-1"/>
          <w:sz w:val="24"/>
          <w:szCs w:val="24"/>
        </w:rPr>
        <w:t>e</w:t>
      </w:r>
      <w:r w:rsidRPr="005E4D04">
        <w:rPr>
          <w:rFonts w:cs="Calibri"/>
          <w:b/>
          <w:bCs/>
          <w:sz w:val="24"/>
          <w:szCs w:val="24"/>
        </w:rPr>
        <w:t>st</w:t>
      </w:r>
      <w:r w:rsidRPr="005E4D04">
        <w:rPr>
          <w:rFonts w:cs="Calibri"/>
          <w:b/>
          <w:bCs/>
          <w:spacing w:val="-2"/>
          <w:sz w:val="24"/>
          <w:szCs w:val="24"/>
        </w:rPr>
        <w:t xml:space="preserve"> </w:t>
      </w:r>
      <w:r w:rsidRPr="005E4D04">
        <w:rPr>
          <w:rFonts w:cs="Calibri"/>
          <w:b/>
          <w:bCs/>
          <w:spacing w:val="-3"/>
          <w:sz w:val="24"/>
          <w:szCs w:val="24"/>
        </w:rPr>
        <w:t>C</w:t>
      </w:r>
      <w:r w:rsidRPr="005E4D04">
        <w:rPr>
          <w:rFonts w:cs="Calibri"/>
          <w:b/>
          <w:bCs/>
          <w:sz w:val="24"/>
          <w:szCs w:val="24"/>
        </w:rPr>
        <w:t>h</w:t>
      </w:r>
      <w:r w:rsidRPr="005E4D04">
        <w:rPr>
          <w:rFonts w:cs="Calibri"/>
          <w:b/>
          <w:bCs/>
          <w:spacing w:val="-1"/>
          <w:sz w:val="24"/>
          <w:szCs w:val="24"/>
        </w:rPr>
        <w:t>a</w:t>
      </w:r>
      <w:r w:rsidRPr="005E4D04">
        <w:rPr>
          <w:rFonts w:cs="Calibri"/>
          <w:b/>
          <w:bCs/>
          <w:sz w:val="24"/>
          <w:szCs w:val="24"/>
        </w:rPr>
        <w:t>pter</w:t>
      </w:r>
      <w:r w:rsidRPr="005E4D04">
        <w:rPr>
          <w:rFonts w:cs="Calibri"/>
          <w:b/>
          <w:bCs/>
          <w:spacing w:val="-4"/>
          <w:sz w:val="24"/>
          <w:szCs w:val="24"/>
        </w:rPr>
        <w:t xml:space="preserve"> </w:t>
      </w:r>
      <w:r w:rsidRPr="005E4D04">
        <w:rPr>
          <w:rFonts w:cs="Calibri"/>
          <w:b/>
          <w:bCs/>
          <w:sz w:val="24"/>
          <w:szCs w:val="24"/>
        </w:rPr>
        <w:t>of</w:t>
      </w:r>
      <w:r w:rsidRPr="005E4D04">
        <w:rPr>
          <w:rFonts w:cs="Calibri"/>
          <w:b/>
          <w:bCs/>
          <w:spacing w:val="-4"/>
          <w:sz w:val="24"/>
          <w:szCs w:val="24"/>
        </w:rPr>
        <w:t xml:space="preserve"> </w:t>
      </w:r>
      <w:r w:rsidRPr="005E4D04">
        <w:rPr>
          <w:rFonts w:cs="Calibri"/>
          <w:b/>
          <w:bCs/>
          <w:spacing w:val="-2"/>
          <w:sz w:val="24"/>
          <w:szCs w:val="24"/>
        </w:rPr>
        <w:t>t</w:t>
      </w:r>
      <w:r w:rsidRPr="005E4D04">
        <w:rPr>
          <w:rFonts w:cs="Calibri"/>
          <w:b/>
          <w:bCs/>
          <w:sz w:val="24"/>
          <w:szCs w:val="24"/>
        </w:rPr>
        <w:t>he</w:t>
      </w:r>
      <w:r w:rsidRPr="005E4D04">
        <w:rPr>
          <w:rFonts w:cs="Calibri"/>
          <w:b/>
          <w:bCs/>
          <w:spacing w:val="-3"/>
          <w:sz w:val="24"/>
          <w:szCs w:val="24"/>
        </w:rPr>
        <w:t xml:space="preserve"> </w:t>
      </w:r>
      <w:r w:rsidRPr="005E4D04">
        <w:rPr>
          <w:rFonts w:cs="Calibri"/>
          <w:b/>
          <w:bCs/>
          <w:sz w:val="24"/>
          <w:szCs w:val="24"/>
        </w:rPr>
        <w:t>A</w:t>
      </w:r>
      <w:r w:rsidRPr="005E4D04">
        <w:rPr>
          <w:rFonts w:cs="Calibri"/>
          <w:b/>
          <w:bCs/>
          <w:spacing w:val="-1"/>
          <w:sz w:val="24"/>
          <w:szCs w:val="24"/>
        </w:rPr>
        <w:t>me</w:t>
      </w:r>
      <w:r w:rsidRPr="005E4D04">
        <w:rPr>
          <w:rFonts w:cs="Calibri"/>
          <w:b/>
          <w:bCs/>
          <w:sz w:val="24"/>
          <w:szCs w:val="24"/>
        </w:rPr>
        <w:t>rican</w:t>
      </w:r>
      <w:r w:rsidRPr="005E4D04">
        <w:rPr>
          <w:rFonts w:cs="Calibri"/>
          <w:b/>
          <w:bCs/>
          <w:spacing w:val="-5"/>
          <w:sz w:val="24"/>
          <w:szCs w:val="24"/>
        </w:rPr>
        <w:t xml:space="preserve"> </w:t>
      </w:r>
      <w:r w:rsidRPr="005E4D04">
        <w:rPr>
          <w:rFonts w:cs="Calibri"/>
          <w:b/>
          <w:bCs/>
          <w:sz w:val="24"/>
          <w:szCs w:val="24"/>
        </w:rPr>
        <w:t>Co</w:t>
      </w:r>
      <w:r w:rsidRPr="005E4D04">
        <w:rPr>
          <w:rFonts w:cs="Calibri"/>
          <w:b/>
          <w:bCs/>
          <w:spacing w:val="-2"/>
          <w:sz w:val="24"/>
          <w:szCs w:val="24"/>
        </w:rPr>
        <w:t>l</w:t>
      </w:r>
      <w:r w:rsidRPr="005E4D04">
        <w:rPr>
          <w:rFonts w:cs="Calibri"/>
          <w:b/>
          <w:bCs/>
          <w:sz w:val="24"/>
          <w:szCs w:val="24"/>
        </w:rPr>
        <w:t>l</w:t>
      </w:r>
      <w:r w:rsidRPr="005E4D04">
        <w:rPr>
          <w:rFonts w:cs="Calibri"/>
          <w:b/>
          <w:bCs/>
          <w:spacing w:val="-1"/>
          <w:sz w:val="24"/>
          <w:szCs w:val="24"/>
        </w:rPr>
        <w:t>eg</w:t>
      </w:r>
      <w:r w:rsidRPr="005E4D04">
        <w:rPr>
          <w:rFonts w:cs="Calibri"/>
          <w:b/>
          <w:bCs/>
          <w:sz w:val="24"/>
          <w:szCs w:val="24"/>
        </w:rPr>
        <w:t>e</w:t>
      </w:r>
      <w:r w:rsidRPr="005E4D04">
        <w:rPr>
          <w:rFonts w:cs="Calibri"/>
          <w:b/>
          <w:bCs/>
          <w:spacing w:val="-4"/>
          <w:sz w:val="24"/>
          <w:szCs w:val="24"/>
        </w:rPr>
        <w:t xml:space="preserve"> </w:t>
      </w:r>
      <w:r w:rsidRPr="005E4D04">
        <w:rPr>
          <w:rFonts w:cs="Calibri"/>
          <w:b/>
          <w:bCs/>
          <w:sz w:val="24"/>
          <w:szCs w:val="24"/>
        </w:rPr>
        <w:t>of</w:t>
      </w:r>
      <w:r w:rsidRPr="005E4D04">
        <w:rPr>
          <w:rFonts w:cs="Calibri"/>
          <w:b/>
          <w:bCs/>
          <w:spacing w:val="-3"/>
          <w:sz w:val="24"/>
          <w:szCs w:val="24"/>
        </w:rPr>
        <w:t xml:space="preserve"> </w:t>
      </w:r>
      <w:r w:rsidRPr="005E4D04">
        <w:rPr>
          <w:rFonts w:cs="Calibri"/>
          <w:b/>
          <w:bCs/>
          <w:sz w:val="24"/>
          <w:szCs w:val="24"/>
        </w:rPr>
        <w:t>Spo</w:t>
      </w:r>
      <w:r w:rsidRPr="005E4D04">
        <w:rPr>
          <w:rFonts w:cs="Calibri"/>
          <w:b/>
          <w:bCs/>
          <w:spacing w:val="1"/>
          <w:sz w:val="24"/>
          <w:szCs w:val="24"/>
        </w:rPr>
        <w:t>r</w:t>
      </w:r>
      <w:r w:rsidRPr="005E4D04">
        <w:rPr>
          <w:rFonts w:cs="Calibri"/>
          <w:b/>
          <w:bCs/>
          <w:sz w:val="24"/>
          <w:szCs w:val="24"/>
        </w:rPr>
        <w:t>ts</w:t>
      </w:r>
      <w:r w:rsidRPr="005E4D04">
        <w:rPr>
          <w:rFonts w:cs="Calibri"/>
          <w:b/>
          <w:bCs/>
          <w:spacing w:val="-4"/>
          <w:sz w:val="24"/>
          <w:szCs w:val="24"/>
        </w:rPr>
        <w:t xml:space="preserve"> </w:t>
      </w:r>
      <w:r w:rsidRPr="005E4D04">
        <w:rPr>
          <w:rFonts w:cs="Calibri"/>
          <w:b/>
          <w:bCs/>
          <w:spacing w:val="-1"/>
          <w:sz w:val="24"/>
          <w:szCs w:val="24"/>
        </w:rPr>
        <w:t>Me</w:t>
      </w:r>
      <w:r w:rsidRPr="005E4D04">
        <w:rPr>
          <w:rFonts w:cs="Calibri"/>
          <w:b/>
          <w:bCs/>
          <w:sz w:val="24"/>
          <w:szCs w:val="24"/>
        </w:rPr>
        <w:t>dic</w:t>
      </w:r>
      <w:r w:rsidRPr="005E4D04">
        <w:rPr>
          <w:rFonts w:cs="Calibri"/>
          <w:b/>
          <w:bCs/>
          <w:spacing w:val="-1"/>
          <w:sz w:val="24"/>
          <w:szCs w:val="24"/>
        </w:rPr>
        <w:t>i</w:t>
      </w:r>
      <w:r w:rsidRPr="005E4D04">
        <w:rPr>
          <w:rFonts w:cs="Calibri"/>
          <w:b/>
          <w:bCs/>
          <w:sz w:val="24"/>
          <w:szCs w:val="24"/>
        </w:rPr>
        <w:t>ne</w:t>
      </w:r>
      <w:r w:rsidRPr="005E4D04">
        <w:rPr>
          <w:rFonts w:cs="Calibri"/>
          <w:b/>
          <w:bCs/>
          <w:spacing w:val="4"/>
          <w:sz w:val="24"/>
          <w:szCs w:val="24"/>
        </w:rPr>
        <w:t xml:space="preserve"> </w:t>
      </w:r>
      <w:r w:rsidRPr="005E4D04">
        <w:rPr>
          <w:rFonts w:cs="Calibri"/>
          <w:sz w:val="24"/>
          <w:szCs w:val="24"/>
        </w:rPr>
        <w:t>in</w:t>
      </w:r>
      <w:r w:rsidRPr="005E4D04">
        <w:rPr>
          <w:rFonts w:cs="Calibri"/>
          <w:spacing w:val="-4"/>
          <w:sz w:val="24"/>
          <w:szCs w:val="24"/>
        </w:rPr>
        <w:t xml:space="preserve"> </w:t>
      </w:r>
      <w:r w:rsidRPr="005E4D04">
        <w:rPr>
          <w:rFonts w:cs="Calibri"/>
          <w:sz w:val="24"/>
          <w:szCs w:val="24"/>
        </w:rPr>
        <w:t>Costa Mesa,</w:t>
      </w:r>
      <w:r w:rsidRPr="005E4D04">
        <w:rPr>
          <w:rFonts w:cs="Calibri"/>
          <w:spacing w:val="-3"/>
          <w:sz w:val="24"/>
          <w:szCs w:val="24"/>
        </w:rPr>
        <w:t xml:space="preserve"> </w:t>
      </w:r>
      <w:r w:rsidRPr="005E4D04">
        <w:rPr>
          <w:rFonts w:cs="Calibri"/>
          <w:sz w:val="24"/>
          <w:szCs w:val="24"/>
        </w:rPr>
        <w:t>CA,</w:t>
      </w:r>
      <w:r w:rsidRPr="005E4D04">
        <w:rPr>
          <w:rFonts w:cs="Calibri"/>
          <w:w w:val="99"/>
          <w:sz w:val="24"/>
          <w:szCs w:val="24"/>
        </w:rPr>
        <w:t xml:space="preserve"> </w:t>
      </w:r>
      <w:r w:rsidRPr="005E4D04">
        <w:rPr>
          <w:rFonts w:cs="Calibri"/>
          <w:sz w:val="24"/>
          <w:szCs w:val="24"/>
        </w:rPr>
        <w:t>O</w:t>
      </w:r>
      <w:r w:rsidRPr="005E4D04">
        <w:rPr>
          <w:rFonts w:cs="Calibri"/>
          <w:spacing w:val="-2"/>
          <w:sz w:val="24"/>
          <w:szCs w:val="24"/>
        </w:rPr>
        <w:t>c</w:t>
      </w:r>
      <w:r w:rsidRPr="005E4D04">
        <w:rPr>
          <w:rFonts w:cs="Calibri"/>
          <w:sz w:val="24"/>
          <w:szCs w:val="24"/>
        </w:rPr>
        <w:t>tober</w:t>
      </w:r>
      <w:r w:rsidRPr="005E4D04">
        <w:rPr>
          <w:rFonts w:cs="Calibri"/>
          <w:spacing w:val="-3"/>
          <w:sz w:val="24"/>
          <w:szCs w:val="24"/>
        </w:rPr>
        <w:t xml:space="preserve"> </w:t>
      </w:r>
      <w:r w:rsidRPr="005E4D04">
        <w:rPr>
          <w:rFonts w:cs="Calibri"/>
          <w:sz w:val="24"/>
          <w:szCs w:val="24"/>
        </w:rPr>
        <w:t>2</w:t>
      </w:r>
      <w:r w:rsidRPr="005E4D04">
        <w:rPr>
          <w:rFonts w:cs="Calibri"/>
          <w:spacing w:val="1"/>
          <w:sz w:val="24"/>
          <w:szCs w:val="24"/>
        </w:rPr>
        <w:t>0</w:t>
      </w:r>
      <w:r w:rsidRPr="005E4D04">
        <w:rPr>
          <w:rFonts w:cs="Calibri"/>
          <w:spacing w:val="-2"/>
          <w:sz w:val="24"/>
          <w:szCs w:val="24"/>
        </w:rPr>
        <w:t>1</w:t>
      </w:r>
      <w:r w:rsidRPr="005E4D04">
        <w:rPr>
          <w:rFonts w:cs="Calibri"/>
          <w:sz w:val="24"/>
          <w:szCs w:val="24"/>
        </w:rPr>
        <w:t>4:</w:t>
      </w:r>
      <w:r w:rsidRPr="005E4D04">
        <w:rPr>
          <w:rFonts w:cs="Calibri"/>
          <w:spacing w:val="1"/>
          <w:sz w:val="24"/>
          <w:szCs w:val="24"/>
        </w:rPr>
        <w:t xml:space="preserve"> </w:t>
      </w:r>
      <w:r w:rsidRPr="005E4D04">
        <w:rPr>
          <w:rFonts w:cs="Calibri"/>
          <w:sz w:val="24"/>
          <w:szCs w:val="24"/>
        </w:rPr>
        <w:t>Bowden J</w:t>
      </w:r>
      <w:r w:rsidR="009C52F4" w:rsidRPr="005E4D04">
        <w:rPr>
          <w:rFonts w:cs="Calibri"/>
          <w:sz w:val="24"/>
          <w:szCs w:val="24"/>
        </w:rPr>
        <w:t xml:space="preserve"> (graduate student)</w:t>
      </w:r>
      <w:r w:rsidRPr="005E4D04">
        <w:rPr>
          <w:rFonts w:cs="Calibri"/>
          <w:sz w:val="24"/>
          <w:szCs w:val="24"/>
        </w:rPr>
        <w:t xml:space="preserve">, Wisco JJ, </w:t>
      </w:r>
      <w:r w:rsidRPr="005E4D04">
        <w:rPr>
          <w:rFonts w:cs="Calibri"/>
          <w:b/>
          <w:bCs/>
          <w:spacing w:val="-1"/>
          <w:sz w:val="24"/>
          <w:szCs w:val="24"/>
        </w:rPr>
        <w:t>M</w:t>
      </w:r>
      <w:r w:rsidRPr="005E4D04">
        <w:rPr>
          <w:rFonts w:cs="Calibri"/>
          <w:b/>
          <w:bCs/>
          <w:spacing w:val="-2"/>
          <w:sz w:val="24"/>
          <w:szCs w:val="24"/>
        </w:rPr>
        <w:t>i</w:t>
      </w:r>
      <w:r w:rsidRPr="005E4D04">
        <w:rPr>
          <w:rFonts w:cs="Calibri"/>
          <w:b/>
          <w:bCs/>
          <w:sz w:val="24"/>
          <w:szCs w:val="24"/>
        </w:rPr>
        <w:t>tch</w:t>
      </w:r>
      <w:r w:rsidRPr="005E4D04">
        <w:rPr>
          <w:rFonts w:cs="Calibri"/>
          <w:b/>
          <w:bCs/>
          <w:spacing w:val="-1"/>
          <w:sz w:val="24"/>
          <w:szCs w:val="24"/>
        </w:rPr>
        <w:t>e</w:t>
      </w:r>
      <w:r w:rsidRPr="005E4D04">
        <w:rPr>
          <w:rFonts w:cs="Calibri"/>
          <w:b/>
          <w:bCs/>
          <w:spacing w:val="-2"/>
          <w:sz w:val="24"/>
          <w:szCs w:val="24"/>
        </w:rPr>
        <w:t>l</w:t>
      </w:r>
      <w:r w:rsidRPr="005E4D04">
        <w:rPr>
          <w:rFonts w:cs="Calibri"/>
          <w:b/>
          <w:bCs/>
          <w:sz w:val="24"/>
          <w:szCs w:val="24"/>
        </w:rPr>
        <w:t>l</w:t>
      </w:r>
      <w:r w:rsidRPr="005E4D04">
        <w:rPr>
          <w:rFonts w:cs="Calibri"/>
          <w:b/>
          <w:bCs/>
          <w:spacing w:val="-3"/>
          <w:sz w:val="24"/>
          <w:szCs w:val="24"/>
        </w:rPr>
        <w:t xml:space="preserve"> </w:t>
      </w:r>
      <w:r w:rsidRPr="005E4D04">
        <w:rPr>
          <w:rFonts w:cs="Calibri"/>
          <w:b/>
          <w:bCs/>
          <w:sz w:val="24"/>
          <w:szCs w:val="24"/>
        </w:rPr>
        <w:t>U</w:t>
      </w:r>
      <w:r w:rsidRPr="005E4D04">
        <w:rPr>
          <w:rFonts w:cs="Calibri"/>
          <w:b/>
          <w:bCs/>
          <w:spacing w:val="-1"/>
          <w:sz w:val="24"/>
          <w:szCs w:val="24"/>
        </w:rPr>
        <w:t>H</w:t>
      </w:r>
      <w:r w:rsidR="00273423">
        <w:rPr>
          <w:rFonts w:cs="Calibri"/>
          <w:b/>
          <w:bCs/>
          <w:spacing w:val="-1"/>
          <w:sz w:val="24"/>
          <w:szCs w:val="24"/>
        </w:rPr>
        <w:t xml:space="preserve"> </w:t>
      </w:r>
      <w:r w:rsidR="00273423">
        <w:rPr>
          <w:rFonts w:cs="Calibri"/>
          <w:bCs/>
          <w:spacing w:val="-1"/>
          <w:sz w:val="24"/>
          <w:szCs w:val="24"/>
        </w:rPr>
        <w:t>(senior author)</w:t>
      </w:r>
      <w:r w:rsidRPr="005E4D04">
        <w:rPr>
          <w:rFonts w:cs="Calibri"/>
          <w:sz w:val="24"/>
          <w:szCs w:val="24"/>
        </w:rPr>
        <w:t>,</w:t>
      </w:r>
      <w:r w:rsidRPr="005E4D04">
        <w:rPr>
          <w:rFonts w:cs="Calibri"/>
          <w:spacing w:val="52"/>
          <w:sz w:val="24"/>
          <w:szCs w:val="24"/>
        </w:rPr>
        <w:t xml:space="preserve"> </w:t>
      </w:r>
      <w:r w:rsidR="0051509F" w:rsidRPr="005E4D04">
        <w:rPr>
          <w:rFonts w:cs="Calibri"/>
          <w:sz w:val="24"/>
          <w:szCs w:val="24"/>
        </w:rPr>
        <w:t>“</w:t>
      </w:r>
      <w:r w:rsidR="00476635" w:rsidRPr="005E4D04">
        <w:rPr>
          <w:rFonts w:cs="Calibri"/>
          <w:spacing w:val="-1"/>
          <w:sz w:val="24"/>
          <w:szCs w:val="24"/>
        </w:rPr>
        <w:t>Intervertebral disc and fluid flow with traction - a pilot study</w:t>
      </w:r>
      <w:r w:rsidRPr="005E4D04">
        <w:rPr>
          <w:rFonts w:cs="Calibri"/>
          <w:spacing w:val="-1"/>
          <w:sz w:val="24"/>
          <w:szCs w:val="24"/>
        </w:rPr>
        <w:t>.</w:t>
      </w:r>
      <w:r w:rsidR="0051509F" w:rsidRPr="005E4D04">
        <w:rPr>
          <w:rFonts w:cs="Calibri"/>
          <w:sz w:val="24"/>
          <w:szCs w:val="24"/>
        </w:rPr>
        <w:t>”</w:t>
      </w:r>
      <w:r w:rsidRPr="005E4D04">
        <w:rPr>
          <w:sz w:val="24"/>
          <w:szCs w:val="24"/>
        </w:rPr>
        <w:t xml:space="preserve"> </w:t>
      </w:r>
      <w:r w:rsidRPr="005E4D04">
        <w:rPr>
          <w:rFonts w:cs="Calibri"/>
          <w:sz w:val="24"/>
          <w:szCs w:val="24"/>
        </w:rPr>
        <w:t>A written copy of the abstract can be found in the proceedings</w:t>
      </w:r>
      <w:r w:rsidR="00A37FD4" w:rsidRPr="005E4D04">
        <w:rPr>
          <w:rFonts w:cs="Calibri"/>
          <w:sz w:val="24"/>
          <w:szCs w:val="24"/>
        </w:rPr>
        <w:t>, page 20</w:t>
      </w:r>
      <w:r w:rsidRPr="005E4D04">
        <w:rPr>
          <w:rFonts w:cs="Calibri"/>
          <w:sz w:val="24"/>
          <w:szCs w:val="24"/>
        </w:rPr>
        <w:t>.</w:t>
      </w:r>
    </w:p>
    <w:p w:rsidR="00234C0A" w:rsidRPr="005E4D04" w:rsidRDefault="0051509F" w:rsidP="005B7D2D">
      <w:pPr>
        <w:widowControl w:val="0"/>
        <w:numPr>
          <w:ilvl w:val="0"/>
          <w:numId w:val="21"/>
        </w:numPr>
        <w:tabs>
          <w:tab w:val="left" w:pos="0"/>
        </w:tabs>
        <w:ind w:left="360" w:right="160"/>
        <w:rPr>
          <w:rFonts w:cs="Calibri"/>
          <w:sz w:val="24"/>
          <w:szCs w:val="24"/>
        </w:rPr>
      </w:pPr>
      <w:r w:rsidRPr="005E4D04">
        <w:rPr>
          <w:rFonts w:cs="Calibri"/>
          <w:b/>
          <w:bCs/>
          <w:sz w:val="24"/>
          <w:szCs w:val="24"/>
        </w:rPr>
        <w:t>Southw</w:t>
      </w:r>
      <w:r w:rsidR="00234C0A" w:rsidRPr="005E4D04">
        <w:rPr>
          <w:rFonts w:cs="Calibri"/>
          <w:b/>
          <w:bCs/>
          <w:sz w:val="24"/>
          <w:szCs w:val="24"/>
        </w:rPr>
        <w:t xml:space="preserve">est Chapter of the American College of Sports Medicine </w:t>
      </w:r>
      <w:r w:rsidR="00234C0A" w:rsidRPr="005E4D04">
        <w:rPr>
          <w:rFonts w:cs="Calibri"/>
          <w:sz w:val="24"/>
          <w:szCs w:val="24"/>
        </w:rPr>
        <w:t xml:space="preserve">in Costa Mesa, CA, October 2014: </w:t>
      </w:r>
      <w:r w:rsidR="00234C0A" w:rsidRPr="005E4D04">
        <w:rPr>
          <w:rFonts w:cs="Calibri"/>
          <w:b/>
          <w:bCs/>
          <w:sz w:val="24"/>
          <w:szCs w:val="24"/>
        </w:rPr>
        <w:t>Mitchell UH</w:t>
      </w:r>
      <w:r w:rsidR="00234C0A" w:rsidRPr="005E4D04">
        <w:rPr>
          <w:rFonts w:cs="Calibri"/>
          <w:sz w:val="24"/>
          <w:szCs w:val="24"/>
        </w:rPr>
        <w:t xml:space="preserve">, </w:t>
      </w:r>
      <w:r w:rsidRPr="005E4D04">
        <w:rPr>
          <w:rFonts w:cs="Calibri"/>
          <w:sz w:val="24"/>
          <w:szCs w:val="24"/>
        </w:rPr>
        <w:t>“</w:t>
      </w:r>
      <w:r w:rsidR="00234C0A" w:rsidRPr="005E4D04">
        <w:rPr>
          <w:rFonts w:cs="Calibri"/>
          <w:sz w:val="24"/>
          <w:szCs w:val="24"/>
        </w:rPr>
        <w:t>Conservative treatment of spinal instability.</w:t>
      </w:r>
      <w:r w:rsidRPr="005E4D04">
        <w:rPr>
          <w:rFonts w:cs="Calibri"/>
          <w:sz w:val="24"/>
          <w:szCs w:val="24"/>
        </w:rPr>
        <w:t>”</w:t>
      </w:r>
      <w:r w:rsidR="00234C0A" w:rsidRPr="005E4D04">
        <w:rPr>
          <w:rFonts w:cs="Calibri"/>
          <w:sz w:val="24"/>
          <w:szCs w:val="24"/>
        </w:rPr>
        <w:t xml:space="preserve"> A written copy of the abstract can be found in the proceedings</w:t>
      </w:r>
      <w:r w:rsidR="00A37FD4" w:rsidRPr="005E4D04">
        <w:rPr>
          <w:rFonts w:cs="Calibri"/>
          <w:sz w:val="24"/>
          <w:szCs w:val="24"/>
        </w:rPr>
        <w:t>, page 40</w:t>
      </w:r>
      <w:r w:rsidR="00234C0A" w:rsidRPr="005E4D04">
        <w:rPr>
          <w:rFonts w:cs="Calibri"/>
          <w:sz w:val="24"/>
          <w:szCs w:val="24"/>
        </w:rPr>
        <w:t>.</w:t>
      </w:r>
    </w:p>
    <w:p w:rsidR="001A227B" w:rsidRPr="005E4D04" w:rsidRDefault="0051509F" w:rsidP="005B7D2D">
      <w:pPr>
        <w:numPr>
          <w:ilvl w:val="0"/>
          <w:numId w:val="21"/>
        </w:numPr>
        <w:ind w:left="360"/>
        <w:rPr>
          <w:rFonts w:cs="Calibri"/>
          <w:sz w:val="24"/>
          <w:szCs w:val="24"/>
        </w:rPr>
      </w:pPr>
      <w:r w:rsidRPr="005E4D04">
        <w:rPr>
          <w:rFonts w:cs="Calibri"/>
          <w:b/>
          <w:sz w:val="24"/>
          <w:szCs w:val="24"/>
        </w:rPr>
        <w:t>Southw</w:t>
      </w:r>
      <w:r w:rsidR="001A227B" w:rsidRPr="005E4D04">
        <w:rPr>
          <w:rFonts w:cs="Calibri"/>
          <w:b/>
          <w:sz w:val="24"/>
          <w:szCs w:val="24"/>
        </w:rPr>
        <w:t>est Chapter of the American College of Sports Medicine</w:t>
      </w:r>
      <w:r w:rsidR="001A227B" w:rsidRPr="005E4D04">
        <w:rPr>
          <w:rFonts w:cs="Calibri"/>
          <w:sz w:val="24"/>
          <w:szCs w:val="24"/>
        </w:rPr>
        <w:t xml:space="preserve"> in Costa Mesa, CA, October 2014: Lockhart B, Hunsaker EK (undergraduate student), Hager R, George J, </w:t>
      </w:r>
      <w:r w:rsidR="001A227B" w:rsidRPr="005E4D04">
        <w:rPr>
          <w:rFonts w:cs="Calibri"/>
          <w:b/>
          <w:sz w:val="24"/>
          <w:szCs w:val="24"/>
        </w:rPr>
        <w:t>Mitchell UH</w:t>
      </w:r>
      <w:r w:rsidR="001A227B" w:rsidRPr="005E4D04">
        <w:rPr>
          <w:rFonts w:cs="Calibri"/>
          <w:sz w:val="24"/>
          <w:szCs w:val="24"/>
        </w:rPr>
        <w:t xml:space="preserve">, Eggett D, Steffen P, Nielson C (graduate student). </w:t>
      </w:r>
      <w:r w:rsidRPr="005E4D04">
        <w:rPr>
          <w:rFonts w:cs="Calibri"/>
          <w:sz w:val="24"/>
          <w:szCs w:val="24"/>
        </w:rPr>
        <w:t>“</w:t>
      </w:r>
      <w:r w:rsidR="001A227B" w:rsidRPr="005E4D04">
        <w:rPr>
          <w:rFonts w:cs="Calibri"/>
          <w:sz w:val="24"/>
          <w:szCs w:val="24"/>
        </w:rPr>
        <w:t>Interval training for mindbody wellness.</w:t>
      </w:r>
      <w:r w:rsidRPr="005E4D04">
        <w:rPr>
          <w:rFonts w:cs="Calibri"/>
          <w:sz w:val="24"/>
          <w:szCs w:val="24"/>
        </w:rPr>
        <w:t>”</w:t>
      </w:r>
      <w:r w:rsidR="001A227B" w:rsidRPr="005E4D04">
        <w:rPr>
          <w:rFonts w:cs="Calibri"/>
          <w:sz w:val="24"/>
          <w:szCs w:val="24"/>
        </w:rPr>
        <w:t xml:space="preserve"> A written copy of the abstract can be found in the proceedings</w:t>
      </w:r>
      <w:r w:rsidR="00A37FD4" w:rsidRPr="005E4D04">
        <w:rPr>
          <w:rFonts w:cs="Calibri"/>
          <w:sz w:val="24"/>
          <w:szCs w:val="24"/>
        </w:rPr>
        <w:t>, page37</w:t>
      </w:r>
      <w:r w:rsidR="001A227B" w:rsidRPr="005E4D04">
        <w:rPr>
          <w:rFonts w:cs="Calibri"/>
          <w:sz w:val="24"/>
          <w:szCs w:val="24"/>
        </w:rPr>
        <w:t>.</w:t>
      </w:r>
    </w:p>
    <w:p w:rsidR="00476635" w:rsidRPr="005E4D04" w:rsidRDefault="0051509F" w:rsidP="005B7D2D">
      <w:pPr>
        <w:widowControl w:val="0"/>
        <w:numPr>
          <w:ilvl w:val="0"/>
          <w:numId w:val="21"/>
        </w:numPr>
        <w:tabs>
          <w:tab w:val="left" w:pos="0"/>
        </w:tabs>
        <w:ind w:left="360" w:right="717"/>
        <w:rPr>
          <w:rFonts w:cs="Calibri"/>
          <w:sz w:val="24"/>
          <w:szCs w:val="24"/>
        </w:rPr>
      </w:pPr>
      <w:r w:rsidRPr="005E4D04">
        <w:rPr>
          <w:rFonts w:cs="Calibri"/>
          <w:b/>
          <w:bCs/>
          <w:sz w:val="24"/>
          <w:szCs w:val="24"/>
        </w:rPr>
        <w:t>Southw</w:t>
      </w:r>
      <w:r w:rsidR="00476635" w:rsidRPr="005E4D04">
        <w:rPr>
          <w:rFonts w:cs="Calibri"/>
          <w:b/>
          <w:bCs/>
          <w:sz w:val="24"/>
          <w:szCs w:val="24"/>
        </w:rPr>
        <w:t xml:space="preserve">est Chapter of the American College of Sports Medicine </w:t>
      </w:r>
      <w:r w:rsidR="00476635" w:rsidRPr="005E4D04">
        <w:rPr>
          <w:rFonts w:cs="Calibri"/>
          <w:sz w:val="24"/>
          <w:szCs w:val="24"/>
        </w:rPr>
        <w:t>in Costa Mesa, CA, October 2014: Tingey J (undergraduate student), Richardson S</w:t>
      </w:r>
      <w:r w:rsidR="00A377BB">
        <w:rPr>
          <w:rFonts w:cs="Calibri"/>
          <w:sz w:val="24"/>
          <w:szCs w:val="24"/>
        </w:rPr>
        <w:t xml:space="preserve"> (undergraduate student)</w:t>
      </w:r>
      <w:r w:rsidR="00476635" w:rsidRPr="005E4D04">
        <w:rPr>
          <w:rFonts w:cs="Calibri"/>
          <w:sz w:val="24"/>
          <w:szCs w:val="24"/>
        </w:rPr>
        <w:t xml:space="preserve">, </w:t>
      </w:r>
      <w:r w:rsidR="00476635" w:rsidRPr="005E4D04">
        <w:rPr>
          <w:rFonts w:cs="Calibri"/>
          <w:b/>
          <w:bCs/>
          <w:sz w:val="24"/>
          <w:szCs w:val="24"/>
        </w:rPr>
        <w:t>Mitchell UH</w:t>
      </w:r>
      <w:r w:rsidR="00273423">
        <w:rPr>
          <w:rFonts w:cs="Calibri"/>
          <w:bCs/>
          <w:sz w:val="24"/>
          <w:szCs w:val="24"/>
        </w:rPr>
        <w:t xml:space="preserve"> (senior author)</w:t>
      </w:r>
      <w:r w:rsidR="00476635" w:rsidRPr="005E4D04">
        <w:rPr>
          <w:rFonts w:cs="Calibri"/>
          <w:sz w:val="24"/>
          <w:szCs w:val="24"/>
        </w:rPr>
        <w:t>, A comparison of FMS between male and female children in Kenya. A written copy of the abstract can be found in the proceedings</w:t>
      </w:r>
      <w:r w:rsidR="00A37FD4" w:rsidRPr="005E4D04">
        <w:rPr>
          <w:rFonts w:cs="Calibri"/>
          <w:sz w:val="24"/>
          <w:szCs w:val="24"/>
        </w:rPr>
        <w:t>, page 48</w:t>
      </w:r>
      <w:r w:rsidR="00476635" w:rsidRPr="005E4D04">
        <w:rPr>
          <w:rFonts w:cs="Calibri"/>
          <w:sz w:val="24"/>
          <w:szCs w:val="24"/>
        </w:rPr>
        <w:t>.</w:t>
      </w:r>
    </w:p>
    <w:p w:rsidR="00476635" w:rsidRPr="005E4D04" w:rsidRDefault="0051509F" w:rsidP="005B7D2D">
      <w:pPr>
        <w:widowControl w:val="0"/>
        <w:numPr>
          <w:ilvl w:val="0"/>
          <w:numId w:val="21"/>
        </w:numPr>
        <w:tabs>
          <w:tab w:val="left" w:pos="0"/>
        </w:tabs>
        <w:ind w:left="360" w:right="717"/>
        <w:rPr>
          <w:rFonts w:cs="Calibri"/>
          <w:sz w:val="24"/>
          <w:szCs w:val="24"/>
        </w:rPr>
      </w:pPr>
      <w:r w:rsidRPr="005E4D04">
        <w:rPr>
          <w:rFonts w:cs="Calibri"/>
          <w:b/>
          <w:bCs/>
          <w:sz w:val="24"/>
          <w:szCs w:val="24"/>
        </w:rPr>
        <w:t>Southw</w:t>
      </w:r>
      <w:r w:rsidR="00476635" w:rsidRPr="005E4D04">
        <w:rPr>
          <w:rFonts w:cs="Calibri"/>
          <w:b/>
          <w:bCs/>
          <w:sz w:val="24"/>
          <w:szCs w:val="24"/>
        </w:rPr>
        <w:t xml:space="preserve">est Chapter of the American College of Sports Medicine </w:t>
      </w:r>
      <w:r w:rsidR="00476635" w:rsidRPr="005E4D04">
        <w:rPr>
          <w:rFonts w:cs="Calibri"/>
          <w:sz w:val="24"/>
          <w:szCs w:val="24"/>
        </w:rPr>
        <w:t>in Costa Mesa, CA, October 2014: Richardson S (undergraduate student), Tingey J</w:t>
      </w:r>
      <w:r w:rsidR="00A377BB">
        <w:rPr>
          <w:rFonts w:cs="Calibri"/>
          <w:sz w:val="24"/>
          <w:szCs w:val="24"/>
        </w:rPr>
        <w:t xml:space="preserve"> (undergraduate student)</w:t>
      </w:r>
      <w:r w:rsidR="00476635" w:rsidRPr="005E4D04">
        <w:rPr>
          <w:rFonts w:cs="Calibri"/>
          <w:sz w:val="24"/>
          <w:szCs w:val="24"/>
        </w:rPr>
        <w:t xml:space="preserve">, </w:t>
      </w:r>
      <w:r w:rsidR="00476635" w:rsidRPr="005E4D04">
        <w:rPr>
          <w:rFonts w:cs="Calibri"/>
          <w:b/>
          <w:bCs/>
          <w:sz w:val="24"/>
          <w:szCs w:val="24"/>
        </w:rPr>
        <w:t>Mitchell UH</w:t>
      </w:r>
      <w:r w:rsidR="00273423">
        <w:rPr>
          <w:rFonts w:cs="Calibri"/>
          <w:b/>
          <w:bCs/>
          <w:sz w:val="24"/>
          <w:szCs w:val="24"/>
        </w:rPr>
        <w:t xml:space="preserve"> </w:t>
      </w:r>
      <w:r w:rsidR="00273423">
        <w:rPr>
          <w:rFonts w:cs="Calibri"/>
          <w:bCs/>
          <w:sz w:val="24"/>
          <w:szCs w:val="24"/>
        </w:rPr>
        <w:t>(senior author)</w:t>
      </w:r>
      <w:r w:rsidR="00476635" w:rsidRPr="005E4D04">
        <w:rPr>
          <w:rFonts w:cs="Calibri"/>
          <w:sz w:val="24"/>
          <w:szCs w:val="24"/>
        </w:rPr>
        <w:t xml:space="preserve">, </w:t>
      </w:r>
      <w:r w:rsidRPr="005E4D04">
        <w:rPr>
          <w:rFonts w:cs="Calibri"/>
          <w:sz w:val="24"/>
          <w:szCs w:val="24"/>
        </w:rPr>
        <w:t>“</w:t>
      </w:r>
      <w:r w:rsidR="00476635" w:rsidRPr="005E4D04">
        <w:rPr>
          <w:rFonts w:cs="Calibri"/>
          <w:sz w:val="24"/>
          <w:szCs w:val="24"/>
        </w:rPr>
        <w:t>A comparison of exercise ability and flexibility between children in urban and rural areas in Kenya</w:t>
      </w:r>
      <w:r w:rsidRPr="005E4D04">
        <w:rPr>
          <w:rFonts w:cs="Calibri"/>
          <w:sz w:val="24"/>
          <w:szCs w:val="24"/>
        </w:rPr>
        <w:t>.”</w:t>
      </w:r>
      <w:r w:rsidR="00476635" w:rsidRPr="005E4D04">
        <w:rPr>
          <w:rFonts w:cs="Calibri"/>
          <w:sz w:val="24"/>
          <w:szCs w:val="24"/>
        </w:rPr>
        <w:t xml:space="preserve"> A written copy of the abstract can be found in the proceedings</w:t>
      </w:r>
      <w:r w:rsidR="00A37FD4" w:rsidRPr="005E4D04">
        <w:rPr>
          <w:rFonts w:cs="Calibri"/>
          <w:sz w:val="24"/>
          <w:szCs w:val="24"/>
        </w:rPr>
        <w:t>, page 44</w:t>
      </w:r>
      <w:r w:rsidR="00476635" w:rsidRPr="005E4D04">
        <w:rPr>
          <w:rFonts w:cs="Calibri"/>
          <w:sz w:val="24"/>
          <w:szCs w:val="24"/>
        </w:rPr>
        <w:t>.</w:t>
      </w:r>
    </w:p>
    <w:p w:rsidR="00234C0A" w:rsidRPr="005E4D04" w:rsidRDefault="00234C0A" w:rsidP="005B7D2D">
      <w:pPr>
        <w:widowControl w:val="0"/>
        <w:numPr>
          <w:ilvl w:val="0"/>
          <w:numId w:val="21"/>
        </w:numPr>
        <w:tabs>
          <w:tab w:val="left" w:pos="0"/>
        </w:tabs>
        <w:ind w:left="360" w:right="717"/>
        <w:rPr>
          <w:rFonts w:cs="Calibri"/>
          <w:sz w:val="24"/>
          <w:szCs w:val="24"/>
        </w:rPr>
      </w:pPr>
      <w:r w:rsidRPr="005E4D04">
        <w:rPr>
          <w:rFonts w:cs="Calibri"/>
          <w:b/>
          <w:bCs/>
          <w:sz w:val="24"/>
          <w:szCs w:val="24"/>
        </w:rPr>
        <w:t>Ut</w:t>
      </w:r>
      <w:r w:rsidRPr="005E4D04">
        <w:rPr>
          <w:rFonts w:cs="Calibri"/>
          <w:b/>
          <w:bCs/>
          <w:spacing w:val="-1"/>
          <w:sz w:val="24"/>
          <w:szCs w:val="24"/>
        </w:rPr>
        <w:t>a</w:t>
      </w:r>
      <w:r w:rsidRPr="005E4D04">
        <w:rPr>
          <w:rFonts w:cs="Calibri"/>
          <w:b/>
          <w:bCs/>
          <w:sz w:val="24"/>
          <w:szCs w:val="24"/>
        </w:rPr>
        <w:t>h</w:t>
      </w:r>
      <w:r w:rsidRPr="005E4D04">
        <w:rPr>
          <w:rFonts w:cs="Calibri"/>
          <w:b/>
          <w:bCs/>
          <w:spacing w:val="-5"/>
          <w:sz w:val="24"/>
          <w:szCs w:val="24"/>
        </w:rPr>
        <w:t xml:space="preserve"> </w:t>
      </w:r>
      <w:r w:rsidRPr="005E4D04">
        <w:rPr>
          <w:rFonts w:cs="Calibri"/>
          <w:b/>
          <w:bCs/>
          <w:sz w:val="24"/>
          <w:szCs w:val="24"/>
        </w:rPr>
        <w:t>Physic</w:t>
      </w:r>
      <w:r w:rsidRPr="005E4D04">
        <w:rPr>
          <w:rFonts w:cs="Calibri"/>
          <w:b/>
          <w:bCs/>
          <w:spacing w:val="-1"/>
          <w:sz w:val="24"/>
          <w:szCs w:val="24"/>
        </w:rPr>
        <w:t>a</w:t>
      </w:r>
      <w:r w:rsidRPr="005E4D04">
        <w:rPr>
          <w:rFonts w:cs="Calibri"/>
          <w:b/>
          <w:bCs/>
          <w:sz w:val="24"/>
          <w:szCs w:val="24"/>
        </w:rPr>
        <w:t>l</w:t>
      </w:r>
      <w:r w:rsidRPr="005E4D04">
        <w:rPr>
          <w:rFonts w:cs="Calibri"/>
          <w:b/>
          <w:bCs/>
          <w:spacing w:val="-6"/>
          <w:sz w:val="24"/>
          <w:szCs w:val="24"/>
        </w:rPr>
        <w:t xml:space="preserve"> </w:t>
      </w:r>
      <w:r w:rsidRPr="005E4D04">
        <w:rPr>
          <w:rFonts w:cs="Calibri"/>
          <w:b/>
          <w:bCs/>
          <w:sz w:val="24"/>
          <w:szCs w:val="24"/>
        </w:rPr>
        <w:t>Th</w:t>
      </w:r>
      <w:r w:rsidRPr="005E4D04">
        <w:rPr>
          <w:rFonts w:cs="Calibri"/>
          <w:b/>
          <w:bCs/>
          <w:spacing w:val="-1"/>
          <w:sz w:val="24"/>
          <w:szCs w:val="24"/>
        </w:rPr>
        <w:t>e</w:t>
      </w:r>
      <w:r w:rsidRPr="005E4D04">
        <w:rPr>
          <w:rFonts w:cs="Calibri"/>
          <w:b/>
          <w:bCs/>
          <w:sz w:val="24"/>
          <w:szCs w:val="24"/>
        </w:rPr>
        <w:t>r</w:t>
      </w:r>
      <w:r w:rsidRPr="005E4D04">
        <w:rPr>
          <w:rFonts w:cs="Calibri"/>
          <w:b/>
          <w:bCs/>
          <w:spacing w:val="-1"/>
          <w:sz w:val="24"/>
          <w:szCs w:val="24"/>
        </w:rPr>
        <w:t>a</w:t>
      </w:r>
      <w:r w:rsidRPr="005E4D04">
        <w:rPr>
          <w:rFonts w:cs="Calibri"/>
          <w:b/>
          <w:bCs/>
          <w:sz w:val="24"/>
          <w:szCs w:val="24"/>
        </w:rPr>
        <w:t>py</w:t>
      </w:r>
      <w:r w:rsidRPr="005E4D04">
        <w:rPr>
          <w:rFonts w:cs="Calibri"/>
          <w:b/>
          <w:bCs/>
          <w:spacing w:val="-8"/>
          <w:sz w:val="24"/>
          <w:szCs w:val="24"/>
        </w:rPr>
        <w:t xml:space="preserve"> </w:t>
      </w:r>
      <w:r w:rsidRPr="005E4D04">
        <w:rPr>
          <w:rFonts w:cs="Calibri"/>
          <w:b/>
          <w:bCs/>
          <w:spacing w:val="-2"/>
          <w:sz w:val="24"/>
          <w:szCs w:val="24"/>
        </w:rPr>
        <w:t>A</w:t>
      </w:r>
      <w:r w:rsidRPr="005E4D04">
        <w:rPr>
          <w:rFonts w:cs="Calibri"/>
          <w:b/>
          <w:bCs/>
          <w:sz w:val="24"/>
          <w:szCs w:val="24"/>
        </w:rPr>
        <w:t>ssoc</w:t>
      </w:r>
      <w:r w:rsidRPr="005E4D04">
        <w:rPr>
          <w:rFonts w:cs="Calibri"/>
          <w:b/>
          <w:bCs/>
          <w:spacing w:val="1"/>
          <w:sz w:val="24"/>
          <w:szCs w:val="24"/>
        </w:rPr>
        <w:t>i</w:t>
      </w:r>
      <w:r w:rsidRPr="005E4D04">
        <w:rPr>
          <w:rFonts w:cs="Calibri"/>
          <w:b/>
          <w:bCs/>
          <w:spacing w:val="-1"/>
          <w:sz w:val="24"/>
          <w:szCs w:val="24"/>
        </w:rPr>
        <w:t>a</w:t>
      </w:r>
      <w:r w:rsidRPr="005E4D04">
        <w:rPr>
          <w:rFonts w:cs="Calibri"/>
          <w:b/>
          <w:bCs/>
          <w:sz w:val="24"/>
          <w:szCs w:val="24"/>
        </w:rPr>
        <w:t>tion</w:t>
      </w:r>
      <w:r w:rsidRPr="005E4D04">
        <w:rPr>
          <w:rFonts w:cs="Calibri"/>
          <w:b/>
          <w:bCs/>
          <w:spacing w:val="-6"/>
          <w:sz w:val="24"/>
          <w:szCs w:val="24"/>
        </w:rPr>
        <w:t xml:space="preserve"> </w:t>
      </w:r>
      <w:r w:rsidRPr="005E4D04">
        <w:rPr>
          <w:rFonts w:cs="Calibri"/>
          <w:b/>
          <w:bCs/>
          <w:sz w:val="24"/>
          <w:szCs w:val="24"/>
        </w:rPr>
        <w:t>An</w:t>
      </w:r>
      <w:r w:rsidRPr="005E4D04">
        <w:rPr>
          <w:rFonts w:cs="Calibri"/>
          <w:b/>
          <w:bCs/>
          <w:spacing w:val="-2"/>
          <w:sz w:val="24"/>
          <w:szCs w:val="24"/>
        </w:rPr>
        <w:t>n</w:t>
      </w:r>
      <w:r w:rsidRPr="005E4D04">
        <w:rPr>
          <w:rFonts w:cs="Calibri"/>
          <w:b/>
          <w:bCs/>
          <w:sz w:val="24"/>
          <w:szCs w:val="24"/>
        </w:rPr>
        <w:t>u</w:t>
      </w:r>
      <w:r w:rsidRPr="005E4D04">
        <w:rPr>
          <w:rFonts w:cs="Calibri"/>
          <w:b/>
          <w:bCs/>
          <w:spacing w:val="-1"/>
          <w:sz w:val="24"/>
          <w:szCs w:val="24"/>
        </w:rPr>
        <w:t>a</w:t>
      </w:r>
      <w:r w:rsidRPr="005E4D04">
        <w:rPr>
          <w:rFonts w:cs="Calibri"/>
          <w:b/>
          <w:bCs/>
          <w:sz w:val="24"/>
          <w:szCs w:val="24"/>
        </w:rPr>
        <w:t>l</w:t>
      </w:r>
      <w:r w:rsidRPr="005E4D04">
        <w:rPr>
          <w:rFonts w:cs="Calibri"/>
          <w:b/>
          <w:bCs/>
          <w:spacing w:val="-5"/>
          <w:sz w:val="24"/>
          <w:szCs w:val="24"/>
        </w:rPr>
        <w:t xml:space="preserve"> </w:t>
      </w:r>
      <w:r w:rsidRPr="005E4D04">
        <w:rPr>
          <w:rFonts w:cs="Calibri"/>
          <w:b/>
          <w:bCs/>
          <w:spacing w:val="-1"/>
          <w:sz w:val="24"/>
          <w:szCs w:val="24"/>
        </w:rPr>
        <w:t>Mee</w:t>
      </w:r>
      <w:r w:rsidRPr="005E4D04">
        <w:rPr>
          <w:rFonts w:cs="Calibri"/>
          <w:b/>
          <w:bCs/>
          <w:sz w:val="24"/>
          <w:szCs w:val="24"/>
        </w:rPr>
        <w:t>ting</w:t>
      </w:r>
      <w:r w:rsidRPr="005E4D04">
        <w:rPr>
          <w:rFonts w:cs="Calibri"/>
          <w:b/>
          <w:bCs/>
          <w:spacing w:val="-2"/>
          <w:sz w:val="24"/>
          <w:szCs w:val="24"/>
        </w:rPr>
        <w:t xml:space="preserve"> </w:t>
      </w:r>
      <w:r w:rsidRPr="005E4D04">
        <w:rPr>
          <w:rFonts w:cs="Calibri"/>
          <w:sz w:val="24"/>
          <w:szCs w:val="24"/>
        </w:rPr>
        <w:t>in</w:t>
      </w:r>
      <w:r w:rsidRPr="005E4D04">
        <w:rPr>
          <w:rFonts w:cs="Calibri"/>
          <w:spacing w:val="-4"/>
          <w:sz w:val="24"/>
          <w:szCs w:val="24"/>
        </w:rPr>
        <w:t xml:space="preserve"> </w:t>
      </w:r>
      <w:r w:rsidRPr="005E4D04">
        <w:rPr>
          <w:rFonts w:cs="Calibri"/>
          <w:sz w:val="24"/>
          <w:szCs w:val="24"/>
        </w:rPr>
        <w:t>Lay</w:t>
      </w:r>
      <w:r w:rsidRPr="005E4D04">
        <w:rPr>
          <w:rFonts w:cs="Calibri"/>
          <w:spacing w:val="-2"/>
          <w:sz w:val="24"/>
          <w:szCs w:val="24"/>
        </w:rPr>
        <w:t>t</w:t>
      </w:r>
      <w:r w:rsidRPr="005E4D04">
        <w:rPr>
          <w:rFonts w:cs="Calibri"/>
          <w:sz w:val="24"/>
          <w:szCs w:val="24"/>
        </w:rPr>
        <w:t>on,</w:t>
      </w:r>
      <w:r w:rsidRPr="005E4D04">
        <w:rPr>
          <w:rFonts w:cs="Calibri"/>
          <w:spacing w:val="-7"/>
          <w:sz w:val="24"/>
          <w:szCs w:val="24"/>
        </w:rPr>
        <w:t xml:space="preserve"> </w:t>
      </w:r>
      <w:r w:rsidRPr="005E4D04">
        <w:rPr>
          <w:rFonts w:cs="Calibri"/>
          <w:sz w:val="24"/>
          <w:szCs w:val="24"/>
        </w:rPr>
        <w:t>UT,</w:t>
      </w:r>
      <w:r w:rsidRPr="005E4D04">
        <w:rPr>
          <w:rFonts w:cs="Calibri"/>
          <w:spacing w:val="-5"/>
          <w:sz w:val="24"/>
          <w:szCs w:val="24"/>
        </w:rPr>
        <w:t xml:space="preserve"> </w:t>
      </w:r>
      <w:r w:rsidRPr="005E4D04">
        <w:rPr>
          <w:rFonts w:cs="Calibri"/>
          <w:sz w:val="24"/>
          <w:szCs w:val="24"/>
        </w:rPr>
        <w:t>O</w:t>
      </w:r>
      <w:r w:rsidRPr="005E4D04">
        <w:rPr>
          <w:rFonts w:cs="Calibri"/>
          <w:spacing w:val="-2"/>
          <w:sz w:val="24"/>
          <w:szCs w:val="24"/>
        </w:rPr>
        <w:t>c</w:t>
      </w:r>
      <w:r w:rsidRPr="005E4D04">
        <w:rPr>
          <w:rFonts w:cs="Calibri"/>
          <w:sz w:val="24"/>
          <w:szCs w:val="24"/>
        </w:rPr>
        <w:t>t</w:t>
      </w:r>
      <w:r w:rsidRPr="005E4D04">
        <w:rPr>
          <w:rFonts w:cs="Calibri"/>
          <w:spacing w:val="-2"/>
          <w:sz w:val="24"/>
          <w:szCs w:val="24"/>
        </w:rPr>
        <w:t>o</w:t>
      </w:r>
      <w:r w:rsidRPr="005E4D04">
        <w:rPr>
          <w:rFonts w:cs="Calibri"/>
          <w:sz w:val="24"/>
          <w:szCs w:val="24"/>
        </w:rPr>
        <w:t>b</w:t>
      </w:r>
      <w:r w:rsidRPr="005E4D04">
        <w:rPr>
          <w:rFonts w:cs="Calibri"/>
          <w:spacing w:val="-2"/>
          <w:sz w:val="24"/>
          <w:szCs w:val="24"/>
        </w:rPr>
        <w:t>e</w:t>
      </w:r>
      <w:r w:rsidRPr="005E4D04">
        <w:rPr>
          <w:rFonts w:cs="Calibri"/>
          <w:sz w:val="24"/>
          <w:szCs w:val="24"/>
        </w:rPr>
        <w:t>r</w:t>
      </w:r>
      <w:r w:rsidRPr="005E4D04">
        <w:rPr>
          <w:rFonts w:cs="Calibri"/>
          <w:spacing w:val="-4"/>
          <w:sz w:val="24"/>
          <w:szCs w:val="24"/>
        </w:rPr>
        <w:t xml:space="preserve"> </w:t>
      </w:r>
      <w:r w:rsidRPr="005E4D04">
        <w:rPr>
          <w:rFonts w:cs="Calibri"/>
          <w:sz w:val="24"/>
          <w:szCs w:val="24"/>
        </w:rPr>
        <w:t>2</w:t>
      </w:r>
      <w:r w:rsidRPr="005E4D04">
        <w:rPr>
          <w:rFonts w:cs="Calibri"/>
          <w:spacing w:val="1"/>
          <w:sz w:val="24"/>
          <w:szCs w:val="24"/>
        </w:rPr>
        <w:t>0</w:t>
      </w:r>
      <w:r w:rsidRPr="005E4D04">
        <w:rPr>
          <w:rFonts w:cs="Calibri"/>
          <w:spacing w:val="-2"/>
          <w:sz w:val="24"/>
          <w:szCs w:val="24"/>
        </w:rPr>
        <w:t>1</w:t>
      </w:r>
      <w:r w:rsidRPr="005E4D04">
        <w:rPr>
          <w:rFonts w:cs="Calibri"/>
          <w:sz w:val="24"/>
          <w:szCs w:val="24"/>
        </w:rPr>
        <w:t>4:</w:t>
      </w:r>
      <w:r w:rsidRPr="005E4D04">
        <w:rPr>
          <w:rFonts w:cs="Calibri"/>
          <w:w w:val="99"/>
          <w:sz w:val="24"/>
          <w:szCs w:val="24"/>
        </w:rPr>
        <w:t xml:space="preserve"> </w:t>
      </w:r>
      <w:r w:rsidRPr="005E4D04">
        <w:rPr>
          <w:rFonts w:cs="Calibri"/>
          <w:b/>
          <w:bCs/>
          <w:spacing w:val="-1"/>
          <w:sz w:val="24"/>
          <w:szCs w:val="24"/>
        </w:rPr>
        <w:lastRenderedPageBreak/>
        <w:t>M</w:t>
      </w:r>
      <w:r w:rsidRPr="005E4D04">
        <w:rPr>
          <w:rFonts w:cs="Calibri"/>
          <w:b/>
          <w:bCs/>
          <w:sz w:val="24"/>
          <w:szCs w:val="24"/>
        </w:rPr>
        <w:t>itch</w:t>
      </w:r>
      <w:r w:rsidRPr="005E4D04">
        <w:rPr>
          <w:rFonts w:cs="Calibri"/>
          <w:b/>
          <w:bCs/>
          <w:spacing w:val="-1"/>
          <w:sz w:val="24"/>
          <w:szCs w:val="24"/>
        </w:rPr>
        <w:t>e</w:t>
      </w:r>
      <w:r w:rsidRPr="005E4D04">
        <w:rPr>
          <w:rFonts w:cs="Calibri"/>
          <w:b/>
          <w:bCs/>
          <w:sz w:val="24"/>
          <w:szCs w:val="24"/>
        </w:rPr>
        <w:t>ll</w:t>
      </w:r>
      <w:r w:rsidRPr="005E4D04">
        <w:rPr>
          <w:rFonts w:cs="Calibri"/>
          <w:b/>
          <w:bCs/>
          <w:spacing w:val="-6"/>
          <w:sz w:val="24"/>
          <w:szCs w:val="24"/>
        </w:rPr>
        <w:t xml:space="preserve"> </w:t>
      </w:r>
      <w:r w:rsidRPr="005E4D04">
        <w:rPr>
          <w:rFonts w:cs="Calibri"/>
          <w:b/>
          <w:bCs/>
          <w:sz w:val="24"/>
          <w:szCs w:val="24"/>
        </w:rPr>
        <w:t>UH</w:t>
      </w:r>
      <w:r w:rsidRPr="005E4D04">
        <w:rPr>
          <w:rFonts w:cs="Calibri"/>
          <w:sz w:val="24"/>
          <w:szCs w:val="24"/>
        </w:rPr>
        <w:t>.</w:t>
      </w:r>
      <w:r w:rsidRPr="005E4D04">
        <w:rPr>
          <w:rFonts w:cs="Calibri"/>
          <w:spacing w:val="-5"/>
          <w:sz w:val="24"/>
          <w:szCs w:val="24"/>
        </w:rPr>
        <w:t xml:space="preserve"> </w:t>
      </w:r>
      <w:r w:rsidR="0051509F" w:rsidRPr="005E4D04">
        <w:rPr>
          <w:rFonts w:cs="Calibri"/>
          <w:spacing w:val="-2"/>
          <w:sz w:val="24"/>
          <w:szCs w:val="24"/>
        </w:rPr>
        <w:t>“</w:t>
      </w:r>
      <w:r w:rsidRPr="005E4D04">
        <w:rPr>
          <w:rFonts w:cs="Calibri"/>
          <w:sz w:val="24"/>
          <w:szCs w:val="24"/>
        </w:rPr>
        <w:t>The clinical prediction rule in spinal stabilization.</w:t>
      </w:r>
      <w:r w:rsidR="0051509F" w:rsidRPr="005E4D04">
        <w:rPr>
          <w:rFonts w:cs="Calibri"/>
          <w:sz w:val="24"/>
          <w:szCs w:val="24"/>
        </w:rPr>
        <w:t>”</w:t>
      </w:r>
    </w:p>
    <w:p w:rsidR="00476635" w:rsidRPr="005E4D04" w:rsidRDefault="00476635" w:rsidP="000052A2">
      <w:pPr>
        <w:widowControl w:val="0"/>
        <w:numPr>
          <w:ilvl w:val="1"/>
          <w:numId w:val="30"/>
        </w:numPr>
        <w:tabs>
          <w:tab w:val="left" w:pos="360"/>
        </w:tabs>
        <w:ind w:left="360" w:right="717"/>
        <w:rPr>
          <w:rFonts w:cs="Calibri"/>
          <w:sz w:val="24"/>
          <w:szCs w:val="24"/>
        </w:rPr>
      </w:pPr>
      <w:r w:rsidRPr="005E4D04">
        <w:rPr>
          <w:rFonts w:cs="Calibri"/>
          <w:b/>
          <w:bCs/>
          <w:sz w:val="24"/>
          <w:szCs w:val="24"/>
        </w:rPr>
        <w:t xml:space="preserve">Utah Physical Therapy Association Annual Meeting </w:t>
      </w:r>
      <w:r w:rsidRPr="005E4D04">
        <w:rPr>
          <w:rFonts w:cs="Calibri"/>
          <w:sz w:val="24"/>
          <w:szCs w:val="24"/>
        </w:rPr>
        <w:t xml:space="preserve">in Layton, UT, October 2014: Bowden J (graduate student), </w:t>
      </w:r>
      <w:r w:rsidRPr="005E4D04">
        <w:rPr>
          <w:rFonts w:cs="Calibri"/>
          <w:b/>
          <w:bCs/>
          <w:sz w:val="24"/>
          <w:szCs w:val="24"/>
        </w:rPr>
        <w:t>Mitchell UH</w:t>
      </w:r>
      <w:r w:rsidR="00273423">
        <w:rPr>
          <w:rFonts w:cs="Calibri"/>
          <w:b/>
          <w:bCs/>
          <w:sz w:val="24"/>
          <w:szCs w:val="24"/>
        </w:rPr>
        <w:t xml:space="preserve"> </w:t>
      </w:r>
      <w:r w:rsidR="00273423">
        <w:rPr>
          <w:rFonts w:cs="Calibri"/>
          <w:bCs/>
          <w:sz w:val="24"/>
          <w:szCs w:val="24"/>
        </w:rPr>
        <w:t>(senior author)</w:t>
      </w:r>
      <w:r w:rsidRPr="005E4D04">
        <w:rPr>
          <w:rFonts w:cs="Calibri"/>
          <w:sz w:val="24"/>
          <w:szCs w:val="24"/>
        </w:rPr>
        <w:t xml:space="preserve">. </w:t>
      </w:r>
      <w:r w:rsidR="0051509F" w:rsidRPr="005E4D04">
        <w:rPr>
          <w:rFonts w:cs="Calibri"/>
          <w:sz w:val="24"/>
          <w:szCs w:val="24"/>
        </w:rPr>
        <w:t>“</w:t>
      </w:r>
      <w:r w:rsidRPr="005E4D04">
        <w:rPr>
          <w:rFonts w:cs="Calibri"/>
          <w:sz w:val="24"/>
          <w:szCs w:val="24"/>
        </w:rPr>
        <w:t>Intervertebral disc fluid flow changes using traction: a cadaveric pilot study.</w:t>
      </w:r>
      <w:r w:rsidR="0051509F" w:rsidRPr="005E4D04">
        <w:rPr>
          <w:rFonts w:cs="Calibri"/>
          <w:sz w:val="24"/>
          <w:szCs w:val="24"/>
        </w:rPr>
        <w:t>”</w:t>
      </w:r>
    </w:p>
    <w:p w:rsidR="00D12DD3" w:rsidRPr="005E4D04" w:rsidRDefault="00D12DD3" w:rsidP="005B7D2D">
      <w:pPr>
        <w:numPr>
          <w:ilvl w:val="0"/>
          <w:numId w:val="21"/>
        </w:numPr>
        <w:ind w:left="360"/>
        <w:rPr>
          <w:rFonts w:eastAsia="Times New Roman" w:cs="Calibri"/>
          <w:b/>
          <w:sz w:val="24"/>
          <w:szCs w:val="24"/>
        </w:rPr>
      </w:pPr>
      <w:r w:rsidRPr="005E4D04">
        <w:rPr>
          <w:rFonts w:eastAsia="Times New Roman" w:cs="Calibri"/>
          <w:b/>
          <w:sz w:val="24"/>
          <w:szCs w:val="24"/>
        </w:rPr>
        <w:t>Sleep</w:t>
      </w:r>
      <w:r w:rsidRPr="005E4D04">
        <w:rPr>
          <w:rFonts w:eastAsia="Times New Roman" w:cs="Calibri"/>
          <w:sz w:val="24"/>
          <w:szCs w:val="24"/>
        </w:rPr>
        <w:t xml:space="preserve"> (American Academy of Sleep Medicine) Annual Meeting in Minneapolis, Minnesota, June 2014: </w:t>
      </w:r>
      <w:r w:rsidRPr="00DC4FE7">
        <w:rPr>
          <w:rFonts w:eastAsia="Times New Roman" w:cs="Calibri"/>
          <w:b/>
          <w:sz w:val="24"/>
          <w:szCs w:val="24"/>
        </w:rPr>
        <w:t>Mitchell UH</w:t>
      </w:r>
      <w:r w:rsidRPr="005E4D04">
        <w:rPr>
          <w:rFonts w:eastAsia="Times New Roman" w:cs="Calibri"/>
          <w:sz w:val="24"/>
          <w:szCs w:val="24"/>
        </w:rPr>
        <w:t>, Johnson PK</w:t>
      </w:r>
      <w:r w:rsidR="00A377BB">
        <w:rPr>
          <w:rFonts w:eastAsia="Times New Roman" w:cs="Calibri"/>
          <w:sz w:val="24"/>
          <w:szCs w:val="24"/>
        </w:rPr>
        <w:t xml:space="preserve"> (graduate student)</w:t>
      </w:r>
      <w:r w:rsidRPr="005E4D04">
        <w:rPr>
          <w:rFonts w:eastAsia="Times New Roman" w:cs="Calibri"/>
          <w:sz w:val="24"/>
          <w:szCs w:val="24"/>
        </w:rPr>
        <w:t xml:space="preserve">. </w:t>
      </w:r>
      <w:r w:rsidR="0051509F" w:rsidRPr="005E4D04">
        <w:rPr>
          <w:rFonts w:eastAsia="Times New Roman" w:cs="Calibri"/>
          <w:sz w:val="24"/>
          <w:szCs w:val="24"/>
        </w:rPr>
        <w:t>“</w:t>
      </w:r>
      <w:r w:rsidRPr="005E4D04">
        <w:rPr>
          <w:rFonts w:eastAsia="Times New Roman" w:cs="Calibri"/>
          <w:sz w:val="24"/>
          <w:szCs w:val="24"/>
        </w:rPr>
        <w:t>Vibration and skin blood flow changes in subjects with RLS</w:t>
      </w:r>
      <w:r w:rsidR="0051509F" w:rsidRPr="005E4D04">
        <w:rPr>
          <w:rFonts w:eastAsia="Times New Roman" w:cs="Calibri"/>
          <w:sz w:val="24"/>
          <w:szCs w:val="24"/>
        </w:rPr>
        <w:t>.”</w:t>
      </w:r>
      <w:r w:rsidRPr="005E4D04">
        <w:rPr>
          <w:rFonts w:eastAsia="Times New Roman" w:cs="Calibri"/>
          <w:sz w:val="24"/>
          <w:szCs w:val="24"/>
        </w:rPr>
        <w:t xml:space="preserve"> </w:t>
      </w:r>
      <w:r w:rsidRPr="005E4D04">
        <w:rPr>
          <w:rFonts w:eastAsia="Times New Roman" w:cs="Calibri"/>
          <w:i/>
          <w:sz w:val="24"/>
          <w:szCs w:val="24"/>
        </w:rPr>
        <w:t>SLEEP</w:t>
      </w:r>
      <w:r w:rsidRPr="005E4D04">
        <w:rPr>
          <w:rFonts w:eastAsia="Times New Roman" w:cs="Calibri"/>
          <w:sz w:val="24"/>
          <w:szCs w:val="24"/>
        </w:rPr>
        <w:t xml:space="preserve"> 2014:37 Abstract Supplement:A225</w:t>
      </w:r>
    </w:p>
    <w:p w:rsidR="00992E70" w:rsidRPr="005E4D04" w:rsidRDefault="00992E70" w:rsidP="005B7D2D">
      <w:pPr>
        <w:numPr>
          <w:ilvl w:val="0"/>
          <w:numId w:val="21"/>
        </w:numPr>
        <w:ind w:left="360"/>
        <w:rPr>
          <w:rFonts w:eastAsia="Times New Roman" w:cs="Calibri"/>
          <w:b/>
          <w:sz w:val="24"/>
          <w:szCs w:val="24"/>
        </w:rPr>
      </w:pPr>
      <w:r w:rsidRPr="005E4D04">
        <w:rPr>
          <w:rFonts w:eastAsia="Times New Roman" w:cs="Calibri"/>
          <w:b/>
          <w:sz w:val="24"/>
          <w:szCs w:val="24"/>
        </w:rPr>
        <w:t>Combined Sections Meeting of the American Physical Therapy Association</w:t>
      </w:r>
      <w:r w:rsidR="005609EE" w:rsidRPr="005E4D04">
        <w:rPr>
          <w:rFonts w:eastAsia="Times New Roman" w:cs="Calibri"/>
          <w:sz w:val="24"/>
          <w:szCs w:val="24"/>
        </w:rPr>
        <w:t xml:space="preserve">, Las Vegas, NV, February 2014: </w:t>
      </w:r>
      <w:r w:rsidR="005609EE" w:rsidRPr="005E4D04">
        <w:rPr>
          <w:rFonts w:eastAsia="Times New Roman" w:cs="Calibri"/>
          <w:b/>
          <w:sz w:val="24"/>
          <w:szCs w:val="24"/>
        </w:rPr>
        <w:t>Mitchell UH</w:t>
      </w:r>
      <w:r w:rsidR="005609EE" w:rsidRPr="005E4D04">
        <w:rPr>
          <w:rFonts w:eastAsia="Times New Roman" w:cs="Calibri"/>
          <w:sz w:val="24"/>
          <w:szCs w:val="24"/>
        </w:rPr>
        <w:t xml:space="preserve">, Johnson AW. </w:t>
      </w:r>
      <w:r w:rsidR="0051509F" w:rsidRPr="005E4D04">
        <w:rPr>
          <w:rFonts w:eastAsia="Times New Roman" w:cs="Calibri"/>
          <w:sz w:val="24"/>
          <w:szCs w:val="24"/>
        </w:rPr>
        <w:t>“</w:t>
      </w:r>
      <w:r w:rsidR="005609EE" w:rsidRPr="005E4D04">
        <w:rPr>
          <w:rFonts w:eastAsia="Times New Roman" w:cs="Calibri"/>
          <w:sz w:val="24"/>
          <w:szCs w:val="24"/>
        </w:rPr>
        <w:t>Association of core strength and functional movement ability with BMI in school children in Moldova</w:t>
      </w:r>
      <w:r w:rsidR="0051509F" w:rsidRPr="005E4D04">
        <w:rPr>
          <w:rFonts w:eastAsia="Times New Roman" w:cs="Calibri"/>
          <w:sz w:val="24"/>
          <w:szCs w:val="24"/>
        </w:rPr>
        <w:t>.”</w:t>
      </w:r>
      <w:r w:rsidR="00D12DD3" w:rsidRPr="005E4D04">
        <w:rPr>
          <w:rFonts w:eastAsia="Times New Roman" w:cs="Calibri"/>
          <w:sz w:val="24"/>
          <w:szCs w:val="24"/>
        </w:rPr>
        <w:t xml:space="preserve"> </w:t>
      </w:r>
      <w:r w:rsidR="00D12DD3" w:rsidRPr="005E4D04">
        <w:rPr>
          <w:rFonts w:eastAsia="Times New Roman" w:cs="Calibri"/>
          <w:i/>
          <w:sz w:val="24"/>
          <w:szCs w:val="24"/>
        </w:rPr>
        <w:t>Journal of Orthopaedic &amp; Sports Physical Therapy</w:t>
      </w:r>
      <w:r w:rsidR="00D12DD3" w:rsidRPr="005E4D04">
        <w:rPr>
          <w:rFonts w:eastAsia="Times New Roman" w:cs="Calibri"/>
          <w:sz w:val="24"/>
          <w:szCs w:val="24"/>
        </w:rPr>
        <w:t xml:space="preserve"> 2014;44(1):A20-A46</w:t>
      </w:r>
    </w:p>
    <w:p w:rsidR="00D12DD3" w:rsidRPr="005E4D04" w:rsidRDefault="00992E70" w:rsidP="005B7D2D">
      <w:pPr>
        <w:numPr>
          <w:ilvl w:val="0"/>
          <w:numId w:val="21"/>
        </w:numPr>
        <w:ind w:left="360"/>
        <w:rPr>
          <w:rFonts w:eastAsia="Times New Roman" w:cs="Calibri"/>
          <w:b/>
          <w:sz w:val="24"/>
          <w:szCs w:val="24"/>
        </w:rPr>
      </w:pPr>
      <w:r w:rsidRPr="005E4D04">
        <w:rPr>
          <w:rFonts w:eastAsia="Times New Roman" w:cs="Calibri"/>
          <w:b/>
          <w:sz w:val="24"/>
          <w:szCs w:val="24"/>
        </w:rPr>
        <w:t>Combined Sections Meeting of the American Physical Therapy Association</w:t>
      </w:r>
      <w:r w:rsidR="005609EE" w:rsidRPr="005E4D04">
        <w:rPr>
          <w:rFonts w:eastAsia="Times New Roman" w:cs="Calibri"/>
          <w:sz w:val="24"/>
          <w:szCs w:val="24"/>
        </w:rPr>
        <w:t xml:space="preserve">, Las Vegas, NV, February 2014: </w:t>
      </w:r>
      <w:r w:rsidR="005609EE" w:rsidRPr="00CB782A">
        <w:rPr>
          <w:rFonts w:eastAsia="Times New Roman" w:cs="Calibri"/>
          <w:b/>
          <w:sz w:val="24"/>
          <w:szCs w:val="24"/>
        </w:rPr>
        <w:t>Mitchell UH</w:t>
      </w:r>
      <w:r w:rsidR="005609EE" w:rsidRPr="005E4D04">
        <w:rPr>
          <w:rFonts w:eastAsia="Times New Roman" w:cs="Calibri"/>
          <w:sz w:val="24"/>
          <w:szCs w:val="24"/>
        </w:rPr>
        <w:t xml:space="preserve">, Johnson AW, Feland JB, Vehrs PR. </w:t>
      </w:r>
      <w:r w:rsidR="0051509F" w:rsidRPr="005E4D04">
        <w:rPr>
          <w:rFonts w:eastAsia="Times New Roman" w:cs="Calibri"/>
          <w:sz w:val="24"/>
          <w:szCs w:val="24"/>
        </w:rPr>
        <w:t>“</w:t>
      </w:r>
      <w:r w:rsidR="005609EE" w:rsidRPr="005E4D04">
        <w:rPr>
          <w:rFonts w:eastAsia="Times New Roman" w:cs="Calibri"/>
          <w:sz w:val="24"/>
          <w:szCs w:val="24"/>
        </w:rPr>
        <w:t>BMI, predicted VO2max and total FMS score in the active elderly population</w:t>
      </w:r>
      <w:r w:rsidR="0051509F" w:rsidRPr="005E4D04">
        <w:rPr>
          <w:rFonts w:eastAsia="Times New Roman" w:cs="Calibri"/>
          <w:sz w:val="24"/>
          <w:szCs w:val="24"/>
        </w:rPr>
        <w:t>.”</w:t>
      </w:r>
      <w:r w:rsidR="00D12DD3" w:rsidRPr="005E4D04">
        <w:rPr>
          <w:rFonts w:eastAsia="Times New Roman" w:cs="Calibri"/>
          <w:sz w:val="24"/>
          <w:szCs w:val="24"/>
        </w:rPr>
        <w:t xml:space="preserve"> </w:t>
      </w:r>
      <w:r w:rsidR="00D12DD3" w:rsidRPr="005E4D04">
        <w:rPr>
          <w:rFonts w:eastAsia="Times New Roman" w:cs="Calibri"/>
          <w:i/>
          <w:sz w:val="24"/>
          <w:szCs w:val="24"/>
        </w:rPr>
        <w:t>Journal of Orthopaedic &amp; Sports Physical Therapy</w:t>
      </w:r>
      <w:r w:rsidR="00D12DD3" w:rsidRPr="005E4D04">
        <w:rPr>
          <w:rFonts w:eastAsia="Times New Roman" w:cs="Calibri"/>
          <w:sz w:val="24"/>
          <w:szCs w:val="24"/>
        </w:rPr>
        <w:t xml:space="preserve"> 2014;44(1):A20-A46</w:t>
      </w:r>
    </w:p>
    <w:p w:rsidR="000F03BE" w:rsidRPr="005E4D04" w:rsidRDefault="000F03BE" w:rsidP="005B7D2D">
      <w:pPr>
        <w:numPr>
          <w:ilvl w:val="0"/>
          <w:numId w:val="21"/>
        </w:numPr>
        <w:ind w:left="360"/>
        <w:rPr>
          <w:rFonts w:eastAsia="Times New Roman" w:cs="Calibri"/>
          <w:b/>
          <w:sz w:val="24"/>
          <w:szCs w:val="24"/>
        </w:rPr>
      </w:pPr>
      <w:r w:rsidRPr="005E4D04">
        <w:rPr>
          <w:rFonts w:eastAsia="Times New Roman" w:cs="Calibri"/>
          <w:b/>
          <w:sz w:val="24"/>
          <w:szCs w:val="24"/>
        </w:rPr>
        <w:t xml:space="preserve">Sleep </w:t>
      </w:r>
      <w:r w:rsidR="00D12DD3" w:rsidRPr="005E4D04">
        <w:rPr>
          <w:rFonts w:eastAsia="Times New Roman" w:cs="Calibri"/>
          <w:sz w:val="24"/>
          <w:szCs w:val="24"/>
        </w:rPr>
        <w:t xml:space="preserve">(American Academy of Sleep Medicine) </w:t>
      </w:r>
      <w:r w:rsidRPr="005E4D04">
        <w:rPr>
          <w:rFonts w:eastAsia="Times New Roman" w:cs="Calibri"/>
          <w:sz w:val="24"/>
          <w:szCs w:val="24"/>
        </w:rPr>
        <w:t xml:space="preserve">Annual Meeting in Baltimore, MA, June 2013: </w:t>
      </w:r>
      <w:r w:rsidRPr="005E4D04">
        <w:rPr>
          <w:rFonts w:eastAsia="Times New Roman" w:cs="Calibri"/>
          <w:b/>
          <w:sz w:val="24"/>
          <w:szCs w:val="24"/>
        </w:rPr>
        <w:t>Mitchell UH</w:t>
      </w:r>
      <w:r w:rsidRPr="005E4D04">
        <w:rPr>
          <w:rFonts w:eastAsia="Times New Roman" w:cs="Calibri"/>
          <w:sz w:val="24"/>
          <w:szCs w:val="24"/>
        </w:rPr>
        <w:t xml:space="preserve">, Eggett D. </w:t>
      </w:r>
      <w:r w:rsidR="0051509F" w:rsidRPr="005E4D04">
        <w:rPr>
          <w:rFonts w:eastAsia="Times New Roman" w:cs="Calibri"/>
          <w:sz w:val="24"/>
          <w:szCs w:val="24"/>
        </w:rPr>
        <w:t>“</w:t>
      </w:r>
      <w:r w:rsidRPr="005E4D04">
        <w:rPr>
          <w:rFonts w:eastAsia="Times New Roman" w:cs="Calibri"/>
          <w:sz w:val="24"/>
          <w:szCs w:val="24"/>
        </w:rPr>
        <w:t>Re-evaluation of the IRLS – a pilot study</w:t>
      </w:r>
      <w:r w:rsidR="0051509F" w:rsidRPr="005E4D04">
        <w:rPr>
          <w:rFonts w:eastAsia="Times New Roman" w:cs="Calibri"/>
          <w:sz w:val="24"/>
          <w:szCs w:val="24"/>
        </w:rPr>
        <w:t>.”</w:t>
      </w:r>
      <w:r w:rsidRPr="005E4D04">
        <w:rPr>
          <w:rFonts w:eastAsia="Times New Roman" w:cs="Calibri"/>
          <w:sz w:val="24"/>
          <w:szCs w:val="24"/>
        </w:rPr>
        <w:t xml:space="preserve"> </w:t>
      </w:r>
      <w:r w:rsidRPr="005E4D04">
        <w:rPr>
          <w:rFonts w:eastAsia="Times New Roman" w:cs="Calibri"/>
          <w:i/>
          <w:sz w:val="24"/>
          <w:szCs w:val="24"/>
        </w:rPr>
        <w:t>SLEEP 2013:</w:t>
      </w:r>
      <w:r w:rsidRPr="005E4D04">
        <w:rPr>
          <w:rFonts w:eastAsia="Times New Roman" w:cs="Calibri"/>
          <w:sz w:val="24"/>
          <w:szCs w:val="24"/>
        </w:rPr>
        <w:t xml:space="preserve">36 Abstract Supplement:A115 </w:t>
      </w:r>
    </w:p>
    <w:p w:rsidR="000F03BE" w:rsidRPr="005E4D04" w:rsidRDefault="000F03BE" w:rsidP="005B7D2D">
      <w:pPr>
        <w:numPr>
          <w:ilvl w:val="0"/>
          <w:numId w:val="21"/>
        </w:numPr>
        <w:ind w:left="360"/>
        <w:rPr>
          <w:rFonts w:eastAsia="Times New Roman" w:cs="Calibri"/>
          <w:sz w:val="24"/>
          <w:szCs w:val="24"/>
        </w:rPr>
      </w:pPr>
      <w:r w:rsidRPr="005E4D04">
        <w:rPr>
          <w:rFonts w:eastAsia="Times New Roman" w:cs="Calibri"/>
          <w:b/>
          <w:sz w:val="24"/>
          <w:szCs w:val="24"/>
        </w:rPr>
        <w:t xml:space="preserve">American Physical Therapy Association </w:t>
      </w:r>
      <w:r w:rsidRPr="005E4D04">
        <w:rPr>
          <w:rFonts w:eastAsia="Times New Roman" w:cs="Calibri"/>
          <w:sz w:val="24"/>
          <w:szCs w:val="24"/>
        </w:rPr>
        <w:t>Annual Meeting</w:t>
      </w:r>
      <w:r w:rsidRPr="005E4D04">
        <w:rPr>
          <w:rFonts w:eastAsia="Times New Roman" w:cs="Calibri"/>
          <w:b/>
          <w:sz w:val="24"/>
          <w:szCs w:val="24"/>
        </w:rPr>
        <w:t xml:space="preserve"> </w:t>
      </w:r>
      <w:r w:rsidRPr="005E4D04">
        <w:rPr>
          <w:rFonts w:eastAsia="Times New Roman" w:cs="Calibri"/>
          <w:sz w:val="24"/>
          <w:szCs w:val="24"/>
        </w:rPr>
        <w:t>in</w:t>
      </w:r>
      <w:r w:rsidRPr="005E4D04">
        <w:rPr>
          <w:rStyle w:val="Strong"/>
          <w:rFonts w:eastAsia="Times New Roman" w:cs="Calibri"/>
          <w:b w:val="0"/>
          <w:bCs w:val="0"/>
          <w:sz w:val="24"/>
          <w:szCs w:val="24"/>
        </w:rPr>
        <w:t xml:space="preserve"> Tampa, FL, June 2012:</w:t>
      </w:r>
      <w:r w:rsidRPr="005E4D04">
        <w:rPr>
          <w:rFonts w:cs="Calibri"/>
          <w:sz w:val="24"/>
          <w:szCs w:val="24"/>
        </w:rPr>
        <w:t xml:space="preserve"> </w:t>
      </w:r>
      <w:r w:rsidRPr="005E4D04">
        <w:rPr>
          <w:rStyle w:val="Strong"/>
          <w:rFonts w:cs="Calibri"/>
          <w:b w:val="0"/>
          <w:bCs w:val="0"/>
          <w:sz w:val="24"/>
          <w:szCs w:val="24"/>
        </w:rPr>
        <w:t xml:space="preserve">Johnson AW, Eastman CS (graduate student), </w:t>
      </w:r>
      <w:r w:rsidRPr="005E4D04">
        <w:rPr>
          <w:rStyle w:val="Strong"/>
          <w:rFonts w:cs="Calibri"/>
          <w:bCs w:val="0"/>
          <w:sz w:val="24"/>
          <w:szCs w:val="24"/>
        </w:rPr>
        <w:t>Mitchell UH</w:t>
      </w:r>
      <w:r w:rsidRPr="005E4D04">
        <w:rPr>
          <w:rStyle w:val="Strong"/>
          <w:rFonts w:cs="Calibri"/>
          <w:b w:val="0"/>
          <w:bCs w:val="0"/>
          <w:sz w:val="24"/>
          <w:szCs w:val="24"/>
        </w:rPr>
        <w:t>, Feland JB, Eggett, DL.</w:t>
      </w:r>
      <w:r w:rsidRPr="005E4D04">
        <w:rPr>
          <w:rFonts w:cs="Calibri"/>
          <w:sz w:val="24"/>
          <w:szCs w:val="24"/>
        </w:rPr>
        <w:t xml:space="preserve"> </w:t>
      </w:r>
      <w:r w:rsidR="0051509F" w:rsidRPr="005E4D04">
        <w:rPr>
          <w:rFonts w:cs="Calibri"/>
          <w:sz w:val="24"/>
          <w:szCs w:val="24"/>
        </w:rPr>
        <w:t>“</w:t>
      </w:r>
      <w:r w:rsidRPr="005E4D04">
        <w:rPr>
          <w:rStyle w:val="Strong"/>
          <w:rFonts w:eastAsia="Times New Roman" w:cs="Calibri"/>
          <w:b w:val="0"/>
          <w:bCs w:val="0"/>
          <w:sz w:val="24"/>
          <w:szCs w:val="24"/>
        </w:rPr>
        <w:t>Effect of high-speed treadmill training with a body weight support system in a sport acceleration program with female soccer players.</w:t>
      </w:r>
      <w:r w:rsidR="0051509F" w:rsidRPr="005E4D04">
        <w:rPr>
          <w:rStyle w:val="Strong"/>
          <w:rFonts w:eastAsia="Times New Roman" w:cs="Calibri"/>
          <w:b w:val="0"/>
          <w:bCs w:val="0"/>
          <w:sz w:val="24"/>
          <w:szCs w:val="24"/>
        </w:rPr>
        <w:t>”</w:t>
      </w:r>
      <w:r w:rsidRPr="005E4D04">
        <w:rPr>
          <w:rStyle w:val="Strong"/>
          <w:rFonts w:eastAsia="Times New Roman" w:cs="Calibri"/>
          <w:b w:val="0"/>
          <w:bCs w:val="0"/>
          <w:sz w:val="24"/>
          <w:szCs w:val="24"/>
        </w:rPr>
        <w:t xml:space="preserve"> A written copy of the abstract can be found: </w:t>
      </w:r>
      <w:r w:rsidRPr="005E4D04">
        <w:rPr>
          <w:rFonts w:cs="Calibri"/>
          <w:sz w:val="24"/>
          <w:szCs w:val="24"/>
          <w:u w:val="single"/>
        </w:rPr>
        <w:t xml:space="preserve">http://ptjournal.apta.org/site/misc/annualcon.xhtml </w:t>
      </w:r>
    </w:p>
    <w:p w:rsidR="000F03BE" w:rsidRPr="005E4D04" w:rsidRDefault="000F03BE" w:rsidP="005B7D2D">
      <w:pPr>
        <w:numPr>
          <w:ilvl w:val="0"/>
          <w:numId w:val="21"/>
        </w:numPr>
        <w:tabs>
          <w:tab w:val="left" w:pos="270"/>
        </w:tabs>
        <w:ind w:left="360"/>
        <w:rPr>
          <w:rFonts w:eastAsia="Times New Roman" w:cs="Calibri"/>
          <w:sz w:val="24"/>
          <w:szCs w:val="24"/>
        </w:rPr>
      </w:pPr>
      <w:r w:rsidRPr="005E4D04">
        <w:rPr>
          <w:rFonts w:eastAsia="Times New Roman" w:cs="Calibri"/>
          <w:b/>
          <w:bCs/>
          <w:sz w:val="24"/>
          <w:szCs w:val="24"/>
        </w:rPr>
        <w:t>American College of Sports Medicine</w:t>
      </w:r>
      <w:r w:rsidRPr="005E4D04">
        <w:rPr>
          <w:rFonts w:cs="Calibri"/>
          <w:sz w:val="24"/>
          <w:szCs w:val="24"/>
        </w:rPr>
        <w:t xml:space="preserve"> </w:t>
      </w:r>
      <w:r w:rsidRPr="005E4D04">
        <w:rPr>
          <w:rFonts w:eastAsia="Times New Roman" w:cs="Calibri"/>
          <w:bCs/>
          <w:sz w:val="24"/>
          <w:szCs w:val="24"/>
        </w:rPr>
        <w:t>59</w:t>
      </w:r>
      <w:r w:rsidRPr="005E4D04">
        <w:rPr>
          <w:rFonts w:eastAsia="Times New Roman" w:cs="Calibri"/>
          <w:bCs/>
          <w:sz w:val="24"/>
          <w:szCs w:val="24"/>
          <w:vertAlign w:val="superscript"/>
        </w:rPr>
        <w:t>th</w:t>
      </w:r>
      <w:r w:rsidRPr="005E4D04">
        <w:rPr>
          <w:rFonts w:eastAsia="Times New Roman" w:cs="Calibri"/>
          <w:bCs/>
          <w:sz w:val="24"/>
          <w:szCs w:val="24"/>
        </w:rPr>
        <w:t xml:space="preserve"> Annual Meeting</w:t>
      </w:r>
      <w:r w:rsidRPr="005E4D04">
        <w:rPr>
          <w:rFonts w:eastAsia="Times New Roman" w:cs="Calibri"/>
          <w:sz w:val="24"/>
          <w:szCs w:val="24"/>
        </w:rPr>
        <w:t xml:space="preserve"> </w:t>
      </w:r>
      <w:r w:rsidRPr="005E4D04">
        <w:rPr>
          <w:rFonts w:cs="Calibri"/>
          <w:sz w:val="24"/>
          <w:szCs w:val="24"/>
        </w:rPr>
        <w:t xml:space="preserve">in San Francisco, CA, May 2012: </w:t>
      </w:r>
      <w:r w:rsidRPr="005E4D04">
        <w:rPr>
          <w:rFonts w:cs="Calibri"/>
          <w:b/>
          <w:sz w:val="24"/>
          <w:szCs w:val="24"/>
        </w:rPr>
        <w:t xml:space="preserve">Mitchell UH, </w:t>
      </w:r>
      <w:r w:rsidRPr="005E4D04">
        <w:rPr>
          <w:rFonts w:cs="Calibri"/>
          <w:sz w:val="24"/>
          <w:szCs w:val="24"/>
        </w:rPr>
        <w:t>Johnson AW, Simmons B (undergraduate student).</w:t>
      </w:r>
      <w:r w:rsidRPr="005E4D04">
        <w:rPr>
          <w:rFonts w:eastAsia="Times New Roman" w:cs="Calibri"/>
          <w:sz w:val="24"/>
          <w:szCs w:val="24"/>
        </w:rPr>
        <w:t xml:space="preserve"> </w:t>
      </w:r>
      <w:r w:rsidR="0051509F" w:rsidRPr="005E4D04">
        <w:rPr>
          <w:rFonts w:eastAsia="Times New Roman" w:cs="Calibri"/>
          <w:sz w:val="24"/>
          <w:szCs w:val="24"/>
        </w:rPr>
        <w:t>“</w:t>
      </w:r>
      <w:r w:rsidRPr="005E4D04">
        <w:rPr>
          <w:rFonts w:cs="Calibri"/>
          <w:sz w:val="24"/>
          <w:szCs w:val="24"/>
        </w:rPr>
        <w:t>A comparative cross-cultural comparison of posture, core strength, height, age and BMI</w:t>
      </w:r>
      <w:r w:rsidR="0051509F" w:rsidRPr="005E4D04">
        <w:rPr>
          <w:rFonts w:cs="Calibri"/>
          <w:sz w:val="24"/>
          <w:szCs w:val="24"/>
        </w:rPr>
        <w:t>.”</w:t>
      </w:r>
      <w:r w:rsidRPr="005E4D04">
        <w:rPr>
          <w:rFonts w:cs="Calibri"/>
          <w:sz w:val="24"/>
          <w:szCs w:val="24"/>
        </w:rPr>
        <w:t xml:space="preserve"> </w:t>
      </w:r>
      <w:r w:rsidRPr="005E4D04">
        <w:rPr>
          <w:rFonts w:eastAsia="Times New Roman" w:cs="Calibri"/>
          <w:sz w:val="24"/>
          <w:szCs w:val="24"/>
        </w:rPr>
        <w:t>Medicine &amp; Science in Sports &amp; Exercise. 44:5 Supplement: May 2012.</w:t>
      </w:r>
    </w:p>
    <w:p w:rsidR="000F03BE" w:rsidRPr="005E4D04" w:rsidRDefault="000F03BE" w:rsidP="005B7D2D">
      <w:pPr>
        <w:numPr>
          <w:ilvl w:val="0"/>
          <w:numId w:val="21"/>
        </w:numPr>
        <w:tabs>
          <w:tab w:val="left" w:pos="0"/>
          <w:tab w:val="left" w:pos="270"/>
        </w:tabs>
        <w:ind w:left="360"/>
        <w:rPr>
          <w:rFonts w:cs="Calibri"/>
          <w:sz w:val="24"/>
          <w:szCs w:val="24"/>
        </w:rPr>
      </w:pPr>
      <w:r w:rsidRPr="005E4D04">
        <w:rPr>
          <w:rFonts w:eastAsia="Times New Roman" w:cs="Calibri"/>
          <w:b/>
          <w:bCs/>
          <w:sz w:val="24"/>
          <w:szCs w:val="24"/>
        </w:rPr>
        <w:t>American College of Sports Medicine</w:t>
      </w:r>
      <w:r w:rsidRPr="005E4D04">
        <w:rPr>
          <w:rFonts w:eastAsia="Times New Roman" w:cs="Calibri"/>
          <w:bCs/>
          <w:sz w:val="24"/>
          <w:szCs w:val="24"/>
        </w:rPr>
        <w:t>, 59</w:t>
      </w:r>
      <w:r w:rsidRPr="005E4D04">
        <w:rPr>
          <w:rFonts w:eastAsia="Times New Roman" w:cs="Calibri"/>
          <w:bCs/>
          <w:sz w:val="24"/>
          <w:szCs w:val="24"/>
          <w:vertAlign w:val="superscript"/>
        </w:rPr>
        <w:t>th</w:t>
      </w:r>
      <w:r w:rsidRPr="005E4D04">
        <w:rPr>
          <w:rFonts w:eastAsia="Times New Roman" w:cs="Calibri"/>
          <w:bCs/>
          <w:sz w:val="24"/>
          <w:szCs w:val="24"/>
        </w:rPr>
        <w:t xml:space="preserve"> Annual Meeting</w:t>
      </w:r>
      <w:r w:rsidRPr="005E4D04">
        <w:rPr>
          <w:rFonts w:eastAsia="Times New Roman" w:cs="Calibri"/>
          <w:sz w:val="24"/>
          <w:szCs w:val="24"/>
        </w:rPr>
        <w:t xml:space="preserve"> in San Francisco, CA, May 2012:  Smyres A (graduate student), Johnson AW, </w:t>
      </w:r>
      <w:r w:rsidRPr="005E4D04">
        <w:rPr>
          <w:rFonts w:eastAsia="Times New Roman" w:cs="Calibri"/>
          <w:b/>
          <w:sz w:val="24"/>
          <w:szCs w:val="24"/>
        </w:rPr>
        <w:t>Mitchell UH</w:t>
      </w:r>
      <w:r w:rsidRPr="005E4D04">
        <w:rPr>
          <w:rFonts w:eastAsia="Times New Roman" w:cs="Calibri"/>
          <w:sz w:val="24"/>
          <w:szCs w:val="24"/>
        </w:rPr>
        <w:t xml:space="preserve">, Myrer JW, Feland JB, Seeley MK, Brooks C (graduate student), </w:t>
      </w:r>
      <w:r w:rsidRPr="005E4D04">
        <w:rPr>
          <w:rFonts w:eastAsia="Times New Roman" w:cs="Calibri"/>
          <w:bCs/>
          <w:sz w:val="24"/>
          <w:szCs w:val="24"/>
        </w:rPr>
        <w:t xml:space="preserve">Mortensen B (graduate student), Anderson J (graduate student) </w:t>
      </w:r>
      <w:r w:rsidR="0051509F" w:rsidRPr="005E4D04">
        <w:rPr>
          <w:rFonts w:eastAsia="Times New Roman" w:cs="Calibri"/>
          <w:sz w:val="24"/>
          <w:szCs w:val="24"/>
        </w:rPr>
        <w:t>“</w:t>
      </w:r>
      <w:r w:rsidRPr="005E4D04">
        <w:rPr>
          <w:rFonts w:eastAsia="Times New Roman" w:cs="Calibri"/>
          <w:sz w:val="24"/>
          <w:szCs w:val="24"/>
        </w:rPr>
        <w:t>Electromyography Comparison Of Three Isometric Lumbar Spine Extensor Strengthening Exercises</w:t>
      </w:r>
      <w:r w:rsidR="0051509F" w:rsidRPr="005E4D04">
        <w:rPr>
          <w:rFonts w:eastAsia="Times New Roman" w:cs="Calibri"/>
          <w:sz w:val="24"/>
          <w:szCs w:val="24"/>
        </w:rPr>
        <w:t>”</w:t>
      </w:r>
      <w:r w:rsidRPr="005E4D04">
        <w:rPr>
          <w:rFonts w:eastAsia="Times New Roman" w:cs="Calibri"/>
          <w:sz w:val="24"/>
          <w:szCs w:val="24"/>
        </w:rPr>
        <w:t xml:space="preserve"> Medicine &amp; Science in Sports &amp; Exercise. 44:5 Supplement: May 2012.</w:t>
      </w:r>
    </w:p>
    <w:p w:rsidR="000F03BE" w:rsidRPr="005E4D04" w:rsidRDefault="000F03BE" w:rsidP="005B7D2D">
      <w:pPr>
        <w:numPr>
          <w:ilvl w:val="0"/>
          <w:numId w:val="21"/>
        </w:numPr>
        <w:tabs>
          <w:tab w:val="left" w:pos="270"/>
        </w:tabs>
        <w:ind w:left="360"/>
        <w:rPr>
          <w:rFonts w:eastAsia="Times New Roman" w:cs="Calibri"/>
          <w:sz w:val="24"/>
          <w:szCs w:val="24"/>
        </w:rPr>
      </w:pPr>
      <w:r w:rsidRPr="005E4D04">
        <w:rPr>
          <w:rFonts w:eastAsia="Times New Roman" w:cs="Calibri"/>
          <w:b/>
          <w:sz w:val="24"/>
          <w:szCs w:val="24"/>
        </w:rPr>
        <w:t>World Congress for Physiotherapy</w:t>
      </w:r>
      <w:r w:rsidRPr="005E4D04">
        <w:rPr>
          <w:rFonts w:eastAsia="Times New Roman" w:cs="Calibri"/>
          <w:sz w:val="24"/>
          <w:szCs w:val="24"/>
        </w:rPr>
        <w:t xml:space="preserve"> in Amsterdam, The Netherlands, June 2011: </w:t>
      </w:r>
      <w:r w:rsidRPr="005E4D04">
        <w:rPr>
          <w:rFonts w:eastAsia="Times New Roman" w:cs="Calibri"/>
          <w:b/>
          <w:sz w:val="24"/>
          <w:szCs w:val="24"/>
        </w:rPr>
        <w:t>Mitchell UH</w:t>
      </w:r>
      <w:r w:rsidRPr="005E4D04">
        <w:rPr>
          <w:rFonts w:eastAsia="Times New Roman" w:cs="Calibri"/>
          <w:sz w:val="24"/>
          <w:szCs w:val="24"/>
        </w:rPr>
        <w:t xml:space="preserve">, Helgeson, K. </w:t>
      </w:r>
      <w:r w:rsidR="0051509F" w:rsidRPr="005E4D04">
        <w:rPr>
          <w:rFonts w:eastAsia="Times New Roman" w:cs="Calibri"/>
          <w:sz w:val="24"/>
          <w:szCs w:val="24"/>
        </w:rPr>
        <w:t>“</w:t>
      </w:r>
      <w:r w:rsidRPr="005E4D04">
        <w:rPr>
          <w:rFonts w:eastAsia="Times New Roman" w:cs="Calibri"/>
          <w:sz w:val="24"/>
          <w:szCs w:val="24"/>
        </w:rPr>
        <w:t>Restless Legs Syndrome and Physical Therapy – a systematic review</w:t>
      </w:r>
      <w:r w:rsidR="0051509F" w:rsidRPr="005E4D04">
        <w:rPr>
          <w:rFonts w:eastAsia="Times New Roman" w:cs="Calibri"/>
          <w:sz w:val="24"/>
          <w:szCs w:val="24"/>
        </w:rPr>
        <w:t>.”</w:t>
      </w:r>
      <w:r w:rsidRPr="005E4D04">
        <w:rPr>
          <w:rFonts w:eastAsia="Times New Roman" w:cs="Calibri"/>
          <w:sz w:val="24"/>
          <w:szCs w:val="24"/>
        </w:rPr>
        <w:t xml:space="preserve"> A written copy of the abstract can be found: </w:t>
      </w:r>
      <w:hyperlink r:id="rId25" w:history="1">
        <w:r w:rsidRPr="005E4D04">
          <w:rPr>
            <w:rStyle w:val="Hyperlink"/>
            <w:rFonts w:eastAsia="Times New Roman" w:cs="Calibri"/>
            <w:color w:val="auto"/>
            <w:sz w:val="24"/>
            <w:szCs w:val="24"/>
          </w:rPr>
          <w:t>http://www.abstractstosubmit.com/wpt2011/abstracts/</w:t>
        </w:r>
      </w:hyperlink>
    </w:p>
    <w:p w:rsidR="000F03BE" w:rsidRPr="005E4D04" w:rsidRDefault="000F03BE" w:rsidP="005B7D2D">
      <w:pPr>
        <w:numPr>
          <w:ilvl w:val="0"/>
          <w:numId w:val="21"/>
        </w:numPr>
        <w:tabs>
          <w:tab w:val="left" w:pos="0"/>
          <w:tab w:val="left" w:pos="270"/>
        </w:tabs>
        <w:ind w:left="360"/>
        <w:rPr>
          <w:rFonts w:eastAsia="Times New Roman" w:cs="Calibri"/>
          <w:sz w:val="24"/>
          <w:szCs w:val="24"/>
        </w:rPr>
      </w:pPr>
      <w:r w:rsidRPr="005E4D04">
        <w:rPr>
          <w:rFonts w:eastAsia="Times New Roman" w:cs="Calibri"/>
          <w:b/>
          <w:sz w:val="24"/>
          <w:szCs w:val="24"/>
        </w:rPr>
        <w:t>World Congress for Physiotherapy</w:t>
      </w:r>
      <w:r w:rsidRPr="005E4D04">
        <w:rPr>
          <w:rFonts w:eastAsia="Times New Roman" w:cs="Calibri"/>
          <w:sz w:val="24"/>
          <w:szCs w:val="24"/>
        </w:rPr>
        <w:t xml:space="preserve"> in Amsterdam, The Netherlands, June 2011: </w:t>
      </w:r>
      <w:r w:rsidRPr="005E4D04">
        <w:rPr>
          <w:rStyle w:val="Strong"/>
          <w:rFonts w:eastAsia="Times New Roman" w:cs="Calibri"/>
          <w:sz w:val="24"/>
          <w:szCs w:val="24"/>
        </w:rPr>
        <w:t>Mitchell UH</w:t>
      </w:r>
      <w:r w:rsidRPr="005E4D04">
        <w:rPr>
          <w:rStyle w:val="Strong"/>
          <w:rFonts w:eastAsia="Times New Roman" w:cs="Calibri"/>
          <w:b w:val="0"/>
          <w:sz w:val="24"/>
          <w:szCs w:val="24"/>
        </w:rPr>
        <w:t>, Johnson AW, Myrer JW, Hager RL.</w:t>
      </w:r>
      <w:r w:rsidRPr="005E4D04">
        <w:rPr>
          <w:rFonts w:eastAsia="Times New Roman" w:cs="Calibri"/>
          <w:sz w:val="24"/>
          <w:szCs w:val="24"/>
        </w:rPr>
        <w:t xml:space="preserve"> </w:t>
      </w:r>
      <w:r w:rsidR="0051509F" w:rsidRPr="005E4D04">
        <w:rPr>
          <w:rFonts w:eastAsia="Times New Roman" w:cs="Calibri"/>
          <w:sz w:val="24"/>
          <w:szCs w:val="24"/>
        </w:rPr>
        <w:t>“</w:t>
      </w:r>
      <w:r w:rsidRPr="005E4D04">
        <w:rPr>
          <w:rFonts w:eastAsia="Times New Roman" w:cs="Calibri"/>
          <w:sz w:val="24"/>
          <w:szCs w:val="24"/>
        </w:rPr>
        <w:t>Comparison of two near-infrared light devices in regards to skin and tissue heating in a randomized single-blind controlled trial</w:t>
      </w:r>
      <w:r w:rsidR="0051509F" w:rsidRPr="005E4D04">
        <w:rPr>
          <w:rFonts w:eastAsia="Times New Roman" w:cs="Calibri"/>
          <w:sz w:val="24"/>
          <w:szCs w:val="24"/>
        </w:rPr>
        <w:t>.”</w:t>
      </w:r>
      <w:r w:rsidRPr="005E4D04">
        <w:rPr>
          <w:rFonts w:cs="Calibri"/>
          <w:sz w:val="24"/>
          <w:szCs w:val="24"/>
        </w:rPr>
        <w:t xml:space="preserve"> </w:t>
      </w:r>
      <w:r w:rsidRPr="005E4D04">
        <w:rPr>
          <w:rFonts w:eastAsia="Times New Roman" w:cs="Calibri"/>
          <w:sz w:val="24"/>
          <w:szCs w:val="24"/>
        </w:rPr>
        <w:t xml:space="preserve">A written copy of the abstract can be found: </w:t>
      </w:r>
      <w:hyperlink r:id="rId26" w:history="1">
        <w:r w:rsidRPr="005E4D04">
          <w:rPr>
            <w:rStyle w:val="Hyperlink"/>
            <w:rFonts w:eastAsia="Times New Roman" w:cs="Calibri"/>
            <w:color w:val="auto"/>
            <w:sz w:val="24"/>
            <w:szCs w:val="24"/>
          </w:rPr>
          <w:t>http://www.abstractstosubmit.com/wpt2011/abstracts/</w:t>
        </w:r>
      </w:hyperlink>
    </w:p>
    <w:p w:rsidR="000F03BE" w:rsidRPr="005E4D04" w:rsidRDefault="000F03BE" w:rsidP="005B7D2D">
      <w:pPr>
        <w:numPr>
          <w:ilvl w:val="0"/>
          <w:numId w:val="21"/>
        </w:numPr>
        <w:ind w:left="360"/>
        <w:rPr>
          <w:rFonts w:eastAsia="Times New Roman" w:cs="Calibri"/>
          <w:sz w:val="24"/>
          <w:szCs w:val="24"/>
        </w:rPr>
      </w:pPr>
      <w:r w:rsidRPr="005E4D04">
        <w:rPr>
          <w:rFonts w:eastAsia="Times New Roman" w:cs="Calibri"/>
          <w:b/>
          <w:sz w:val="24"/>
          <w:szCs w:val="24"/>
        </w:rPr>
        <w:t>World Congress for Physiotherapy</w:t>
      </w:r>
      <w:r w:rsidRPr="005E4D04">
        <w:rPr>
          <w:rFonts w:eastAsia="Times New Roman" w:cs="Calibri"/>
          <w:sz w:val="24"/>
          <w:szCs w:val="24"/>
        </w:rPr>
        <w:t xml:space="preserve"> in Amsterdam, The Netherlands, June 2011: Johnson AW, Nagel AE (graduate student), </w:t>
      </w:r>
      <w:r w:rsidRPr="005E4D04">
        <w:rPr>
          <w:rFonts w:eastAsia="Times New Roman" w:cs="Calibri"/>
          <w:b/>
          <w:sz w:val="24"/>
          <w:szCs w:val="24"/>
        </w:rPr>
        <w:t>Mitchell UH</w:t>
      </w:r>
      <w:r w:rsidRPr="005E4D04">
        <w:rPr>
          <w:rFonts w:eastAsia="Times New Roman" w:cs="Calibri"/>
          <w:sz w:val="24"/>
          <w:szCs w:val="24"/>
        </w:rPr>
        <w:t xml:space="preserve">.  </w:t>
      </w:r>
      <w:r w:rsidR="0051509F" w:rsidRPr="005E4D04">
        <w:rPr>
          <w:rFonts w:eastAsia="Times New Roman" w:cs="Calibri"/>
          <w:sz w:val="24"/>
          <w:szCs w:val="24"/>
        </w:rPr>
        <w:t>“</w:t>
      </w:r>
      <w:r w:rsidRPr="005E4D04">
        <w:rPr>
          <w:rFonts w:eastAsia="Times New Roman" w:cs="Calibri"/>
          <w:sz w:val="24"/>
          <w:szCs w:val="24"/>
        </w:rPr>
        <w:t xml:space="preserve">Preliminary cross-cultural comparison of </w:t>
      </w:r>
      <w:r w:rsidRPr="005E4D04">
        <w:rPr>
          <w:rFonts w:eastAsia="Times New Roman" w:cs="Calibri"/>
          <w:sz w:val="24"/>
          <w:szCs w:val="24"/>
        </w:rPr>
        <w:lastRenderedPageBreak/>
        <w:t>young women’s core strength in Ghana, Africa and Utah, USA</w:t>
      </w:r>
      <w:r w:rsidR="0051509F" w:rsidRPr="005E4D04">
        <w:rPr>
          <w:rFonts w:eastAsia="Times New Roman" w:cs="Calibri"/>
          <w:sz w:val="24"/>
          <w:szCs w:val="24"/>
        </w:rPr>
        <w:t>.”</w:t>
      </w:r>
      <w:r w:rsidRPr="005E4D04">
        <w:rPr>
          <w:rFonts w:eastAsia="Times New Roman" w:cs="Calibri"/>
          <w:sz w:val="24"/>
          <w:szCs w:val="24"/>
        </w:rPr>
        <w:t xml:space="preserve"> A written copy of the abstract can be found: </w:t>
      </w:r>
      <w:r w:rsidRPr="005E4D04">
        <w:rPr>
          <w:rFonts w:eastAsia="Times New Roman" w:cs="Calibri"/>
          <w:sz w:val="24"/>
          <w:szCs w:val="24"/>
          <w:u w:val="single"/>
        </w:rPr>
        <w:t>http://www.abstractstosubmit.com/wpt2011/abstracts/</w:t>
      </w:r>
    </w:p>
    <w:p w:rsidR="000F03BE" w:rsidRPr="005E4D04" w:rsidRDefault="000F03BE" w:rsidP="005B7D2D">
      <w:pPr>
        <w:numPr>
          <w:ilvl w:val="0"/>
          <w:numId w:val="21"/>
        </w:numPr>
        <w:tabs>
          <w:tab w:val="left" w:pos="0"/>
          <w:tab w:val="left" w:pos="270"/>
        </w:tabs>
        <w:ind w:left="360"/>
        <w:rPr>
          <w:rFonts w:eastAsia="Times New Roman" w:cs="Calibri"/>
          <w:sz w:val="24"/>
          <w:szCs w:val="24"/>
        </w:rPr>
      </w:pPr>
      <w:r w:rsidRPr="005E4D04">
        <w:rPr>
          <w:rFonts w:eastAsia="Times New Roman" w:cs="Calibri"/>
          <w:b/>
          <w:bCs/>
          <w:sz w:val="24"/>
          <w:szCs w:val="24"/>
        </w:rPr>
        <w:t>American College of Sports Medicine, 58</w:t>
      </w:r>
      <w:r w:rsidRPr="005E4D04">
        <w:rPr>
          <w:rFonts w:eastAsia="Times New Roman" w:cs="Calibri"/>
          <w:b/>
          <w:bCs/>
          <w:sz w:val="24"/>
          <w:szCs w:val="24"/>
          <w:vertAlign w:val="superscript"/>
        </w:rPr>
        <w:t>th</w:t>
      </w:r>
      <w:r w:rsidRPr="005E4D04">
        <w:rPr>
          <w:rFonts w:eastAsia="Times New Roman" w:cs="Calibri"/>
          <w:b/>
          <w:bCs/>
          <w:sz w:val="24"/>
          <w:szCs w:val="24"/>
        </w:rPr>
        <w:t xml:space="preserve"> Annual Meeting</w:t>
      </w:r>
      <w:r w:rsidRPr="005E4D04">
        <w:rPr>
          <w:rFonts w:eastAsia="Times New Roman" w:cs="Calibri"/>
          <w:sz w:val="24"/>
          <w:szCs w:val="24"/>
        </w:rPr>
        <w:t xml:space="preserve"> in Denver, CO, June 2011: </w:t>
      </w:r>
      <w:r w:rsidRPr="005E4D04">
        <w:rPr>
          <w:rFonts w:eastAsia="Times New Roman" w:cs="Calibri"/>
          <w:b/>
          <w:sz w:val="24"/>
          <w:szCs w:val="24"/>
        </w:rPr>
        <w:t>Mitchell UH</w:t>
      </w:r>
      <w:r w:rsidRPr="005E4D04">
        <w:rPr>
          <w:rFonts w:eastAsia="Times New Roman" w:cs="Calibri"/>
          <w:sz w:val="24"/>
          <w:szCs w:val="24"/>
        </w:rPr>
        <w:t xml:space="preserve">, Myrer JW, Johnson AW. </w:t>
      </w:r>
      <w:r w:rsidR="0051509F" w:rsidRPr="005E4D04">
        <w:rPr>
          <w:rFonts w:eastAsia="Times New Roman" w:cs="Calibri"/>
          <w:sz w:val="24"/>
          <w:szCs w:val="24"/>
        </w:rPr>
        <w:t>“</w:t>
      </w:r>
      <w:r w:rsidRPr="005E4D04">
        <w:rPr>
          <w:rFonts w:eastAsia="Times New Roman" w:cs="Calibri"/>
          <w:sz w:val="24"/>
          <w:szCs w:val="24"/>
        </w:rPr>
        <w:t>Near-infrared light treatment to the calf increases skin temperature at the sole in the foot in patients with diabetic neuropathy.</w:t>
      </w:r>
      <w:r w:rsidR="0051509F" w:rsidRPr="005E4D04">
        <w:rPr>
          <w:rFonts w:eastAsia="Times New Roman" w:cs="Calibri"/>
          <w:sz w:val="24"/>
          <w:szCs w:val="24"/>
        </w:rPr>
        <w:t>”</w:t>
      </w:r>
    </w:p>
    <w:p w:rsidR="000F03BE" w:rsidRPr="005E4D04" w:rsidRDefault="0051509F" w:rsidP="005B7D2D">
      <w:pPr>
        <w:numPr>
          <w:ilvl w:val="0"/>
          <w:numId w:val="21"/>
        </w:numPr>
        <w:ind w:left="360"/>
        <w:rPr>
          <w:rFonts w:eastAsia="Times New Roman" w:cs="Calibri"/>
          <w:sz w:val="24"/>
          <w:szCs w:val="24"/>
        </w:rPr>
      </w:pPr>
      <w:r w:rsidRPr="005E4D04">
        <w:rPr>
          <w:rFonts w:eastAsia="Times New Roman" w:cs="Calibri"/>
          <w:b/>
          <w:sz w:val="24"/>
          <w:szCs w:val="24"/>
        </w:rPr>
        <w:t>Southw</w:t>
      </w:r>
      <w:r w:rsidR="000F03BE" w:rsidRPr="005E4D04">
        <w:rPr>
          <w:rFonts w:eastAsia="Times New Roman" w:cs="Calibri"/>
          <w:b/>
          <w:sz w:val="24"/>
          <w:szCs w:val="24"/>
        </w:rPr>
        <w:t>est Chapter of the American College of Sports Medicine</w:t>
      </w:r>
      <w:r w:rsidR="000F03BE" w:rsidRPr="005E4D04">
        <w:rPr>
          <w:rFonts w:eastAsia="Times New Roman" w:cs="Calibri"/>
          <w:sz w:val="24"/>
          <w:szCs w:val="24"/>
        </w:rPr>
        <w:t xml:space="preserve"> in San Diego, CA, October 2010: </w:t>
      </w:r>
      <w:r w:rsidR="000F03BE" w:rsidRPr="005E4D04">
        <w:rPr>
          <w:rFonts w:cs="Calibri"/>
          <w:b/>
          <w:sz w:val="24"/>
          <w:szCs w:val="24"/>
        </w:rPr>
        <w:t>Mitchell UH</w:t>
      </w:r>
      <w:r w:rsidR="000F03BE" w:rsidRPr="005E4D04">
        <w:rPr>
          <w:rFonts w:cs="Calibri"/>
          <w:sz w:val="24"/>
          <w:szCs w:val="24"/>
        </w:rPr>
        <w:t>, Mack G</w:t>
      </w:r>
      <w:r w:rsidR="00612004" w:rsidRPr="005E4D04">
        <w:rPr>
          <w:rFonts w:cs="Calibri"/>
          <w:sz w:val="24"/>
          <w:szCs w:val="24"/>
        </w:rPr>
        <w:t>W</w:t>
      </w:r>
      <w:r w:rsidR="000F03BE" w:rsidRPr="005E4D04">
        <w:rPr>
          <w:rFonts w:cs="Calibri"/>
          <w:sz w:val="24"/>
          <w:szCs w:val="24"/>
        </w:rPr>
        <w:t>.</w:t>
      </w:r>
      <w:r w:rsidR="000F03BE" w:rsidRPr="005E4D04">
        <w:rPr>
          <w:rFonts w:eastAsia="Times New Roman" w:cs="Calibri"/>
          <w:sz w:val="24"/>
          <w:szCs w:val="24"/>
        </w:rPr>
        <w:t xml:space="preserve"> </w:t>
      </w:r>
      <w:r w:rsidRPr="005E4D04">
        <w:rPr>
          <w:rFonts w:eastAsia="Times New Roman" w:cs="Calibri"/>
          <w:sz w:val="24"/>
          <w:szCs w:val="24"/>
        </w:rPr>
        <w:t>“</w:t>
      </w:r>
      <w:r w:rsidR="000F03BE" w:rsidRPr="005E4D04">
        <w:rPr>
          <w:rFonts w:eastAsia="Times New Roman" w:cs="Calibri"/>
          <w:sz w:val="24"/>
          <w:szCs w:val="24"/>
        </w:rPr>
        <w:t>Near-Infrared light increases venous nitric oxide levels.</w:t>
      </w:r>
      <w:r w:rsidRPr="005E4D04">
        <w:rPr>
          <w:rFonts w:eastAsia="Times New Roman" w:cs="Calibri"/>
          <w:sz w:val="24"/>
          <w:szCs w:val="24"/>
        </w:rPr>
        <w:t>”</w:t>
      </w:r>
    </w:p>
    <w:p w:rsidR="000F03BE" w:rsidRPr="005E4D04" w:rsidRDefault="000F03BE" w:rsidP="005B7D2D">
      <w:pPr>
        <w:pStyle w:val="NoSpacing"/>
        <w:numPr>
          <w:ilvl w:val="0"/>
          <w:numId w:val="21"/>
        </w:numPr>
        <w:ind w:left="360"/>
        <w:rPr>
          <w:rFonts w:cs="Calibri"/>
          <w:sz w:val="24"/>
          <w:szCs w:val="24"/>
        </w:rPr>
      </w:pPr>
      <w:r w:rsidRPr="005E4D04">
        <w:rPr>
          <w:rFonts w:eastAsia="Times New Roman" w:cs="Calibri"/>
          <w:b/>
          <w:sz w:val="24"/>
          <w:szCs w:val="24"/>
        </w:rPr>
        <w:t>American Physical Therapy Association Annual Meeting in</w:t>
      </w:r>
      <w:r w:rsidRPr="005E4D04">
        <w:rPr>
          <w:rStyle w:val="Strong"/>
          <w:rFonts w:eastAsia="Times New Roman" w:cs="Calibri"/>
          <w:b w:val="0"/>
          <w:bCs w:val="0"/>
          <w:sz w:val="24"/>
          <w:szCs w:val="24"/>
        </w:rPr>
        <w:t xml:space="preserve"> Boston, MA, June 2010: </w:t>
      </w:r>
      <w:r w:rsidRPr="005E4D04">
        <w:rPr>
          <w:rFonts w:cs="Calibri"/>
          <w:b/>
          <w:sz w:val="24"/>
          <w:szCs w:val="24"/>
        </w:rPr>
        <w:t>Mitchell UH</w:t>
      </w:r>
      <w:r w:rsidRPr="005E4D04">
        <w:rPr>
          <w:rFonts w:cs="Calibri"/>
          <w:sz w:val="24"/>
          <w:szCs w:val="24"/>
        </w:rPr>
        <w:t xml:space="preserve">, Johnson AW, Myrer JW.  </w:t>
      </w:r>
      <w:r w:rsidR="0051509F" w:rsidRPr="005E4D04">
        <w:rPr>
          <w:rFonts w:cs="Calibri"/>
          <w:sz w:val="24"/>
          <w:szCs w:val="24"/>
        </w:rPr>
        <w:t>“</w:t>
      </w:r>
      <w:r w:rsidRPr="005E4D04">
        <w:rPr>
          <w:rStyle w:val="Strong"/>
          <w:rFonts w:eastAsia="Times New Roman" w:cs="Calibri"/>
          <w:b w:val="0"/>
          <w:bCs w:val="0"/>
          <w:sz w:val="24"/>
          <w:szCs w:val="24"/>
        </w:rPr>
        <w:t>Infrared and infrared with red light significantly alleviate symptoms associated with restless legs syndrome.</w:t>
      </w:r>
      <w:r w:rsidR="0051509F" w:rsidRPr="005E4D04">
        <w:rPr>
          <w:rStyle w:val="Strong"/>
          <w:rFonts w:eastAsia="Times New Roman" w:cs="Calibri"/>
          <w:b w:val="0"/>
          <w:bCs w:val="0"/>
          <w:sz w:val="24"/>
          <w:szCs w:val="24"/>
        </w:rPr>
        <w:t>”</w:t>
      </w:r>
      <w:r w:rsidRPr="005E4D04">
        <w:rPr>
          <w:rStyle w:val="Strong"/>
          <w:rFonts w:eastAsia="Times New Roman" w:cs="Calibri"/>
          <w:b w:val="0"/>
          <w:bCs w:val="0"/>
          <w:sz w:val="24"/>
          <w:szCs w:val="24"/>
        </w:rPr>
        <w:t xml:space="preserve"> A written copy of the abstract can be found: </w:t>
      </w:r>
      <w:hyperlink r:id="rId27" w:history="1">
        <w:r w:rsidRPr="005E4D04">
          <w:rPr>
            <w:rStyle w:val="Hyperlink"/>
            <w:rFonts w:cs="Calibri"/>
            <w:color w:val="auto"/>
            <w:sz w:val="24"/>
            <w:szCs w:val="24"/>
          </w:rPr>
          <w:t>http://ptjournal.apta.org/site/misc/annualcon.xhtml</w:t>
        </w:r>
      </w:hyperlink>
      <w:r w:rsidRPr="005E4D04">
        <w:rPr>
          <w:rFonts w:cs="Calibri"/>
          <w:sz w:val="24"/>
          <w:szCs w:val="24"/>
        </w:rPr>
        <w:t xml:space="preserve">. </w:t>
      </w:r>
    </w:p>
    <w:p w:rsidR="000F03BE" w:rsidRPr="005E4D04" w:rsidRDefault="000F03BE" w:rsidP="005B7D2D">
      <w:pPr>
        <w:pStyle w:val="NoSpacing"/>
        <w:numPr>
          <w:ilvl w:val="0"/>
          <w:numId w:val="21"/>
        </w:numPr>
        <w:ind w:left="360"/>
        <w:rPr>
          <w:rFonts w:cs="Calibri"/>
          <w:sz w:val="24"/>
          <w:szCs w:val="24"/>
        </w:rPr>
      </w:pPr>
      <w:r w:rsidRPr="005E4D04">
        <w:rPr>
          <w:rFonts w:eastAsia="Times New Roman" w:cs="Calibri"/>
          <w:b/>
          <w:sz w:val="24"/>
          <w:szCs w:val="24"/>
        </w:rPr>
        <w:t>American Physical Therapy Association Annual Meeting in</w:t>
      </w:r>
      <w:r w:rsidRPr="005E4D04">
        <w:rPr>
          <w:rStyle w:val="Strong"/>
          <w:rFonts w:eastAsia="Times New Roman" w:cs="Calibri"/>
          <w:b w:val="0"/>
          <w:bCs w:val="0"/>
          <w:sz w:val="24"/>
          <w:szCs w:val="24"/>
        </w:rPr>
        <w:t xml:space="preserve"> Boston, MA, June 2010: </w:t>
      </w:r>
      <w:r w:rsidRPr="005E4D04">
        <w:rPr>
          <w:rFonts w:cs="Calibri"/>
          <w:sz w:val="24"/>
          <w:szCs w:val="24"/>
        </w:rPr>
        <w:t xml:space="preserve">Johnson AW, Feland JB, Myrer JW, Seeley MK, </w:t>
      </w:r>
      <w:r w:rsidRPr="005E4D04">
        <w:rPr>
          <w:rFonts w:cs="Calibri"/>
          <w:b/>
          <w:sz w:val="24"/>
          <w:szCs w:val="24"/>
        </w:rPr>
        <w:t>Mitchell UH.</w:t>
      </w:r>
      <w:r w:rsidRPr="005E4D04">
        <w:rPr>
          <w:rFonts w:cs="Calibri"/>
          <w:sz w:val="24"/>
          <w:szCs w:val="24"/>
        </w:rPr>
        <w:t xml:space="preserve">  </w:t>
      </w:r>
      <w:r w:rsidR="0051509F" w:rsidRPr="005E4D04">
        <w:rPr>
          <w:rFonts w:cs="Calibri"/>
          <w:sz w:val="24"/>
          <w:szCs w:val="24"/>
        </w:rPr>
        <w:t>“</w:t>
      </w:r>
      <w:r w:rsidRPr="005E4D04">
        <w:rPr>
          <w:rFonts w:cs="Calibri"/>
          <w:sz w:val="24"/>
          <w:szCs w:val="24"/>
        </w:rPr>
        <w:t>Neck Extensor Fatigue Does Not Inhibit Elbow Flexors or Extensors.</w:t>
      </w:r>
      <w:r w:rsidR="0051509F" w:rsidRPr="005E4D04">
        <w:rPr>
          <w:rFonts w:cs="Calibri"/>
          <w:sz w:val="24"/>
          <w:szCs w:val="24"/>
        </w:rPr>
        <w:t>”</w:t>
      </w:r>
      <w:r w:rsidRPr="005E4D04">
        <w:rPr>
          <w:rFonts w:cs="Calibri"/>
          <w:sz w:val="24"/>
          <w:szCs w:val="24"/>
        </w:rPr>
        <w:t xml:space="preserve"> A written copy of the abstract can be found: </w:t>
      </w:r>
      <w:hyperlink r:id="rId28" w:history="1">
        <w:r w:rsidRPr="005E4D04">
          <w:rPr>
            <w:rStyle w:val="Hyperlink"/>
            <w:rFonts w:cs="Calibri"/>
            <w:color w:val="auto"/>
            <w:sz w:val="24"/>
            <w:szCs w:val="24"/>
          </w:rPr>
          <w:t>http://ptjournal.apta.org/site/misc/annualcon.xhtml</w:t>
        </w:r>
      </w:hyperlink>
      <w:r w:rsidRPr="005E4D04">
        <w:rPr>
          <w:rFonts w:cs="Calibri"/>
          <w:sz w:val="24"/>
          <w:szCs w:val="24"/>
        </w:rPr>
        <w:t xml:space="preserve">. </w:t>
      </w:r>
    </w:p>
    <w:p w:rsidR="000F03BE" w:rsidRPr="005E4D04" w:rsidRDefault="000F03BE" w:rsidP="005B7D2D">
      <w:pPr>
        <w:numPr>
          <w:ilvl w:val="0"/>
          <w:numId w:val="21"/>
        </w:numPr>
        <w:ind w:left="360"/>
        <w:rPr>
          <w:rFonts w:eastAsia="Times New Roman" w:cs="Calibri"/>
          <w:sz w:val="24"/>
          <w:szCs w:val="24"/>
        </w:rPr>
      </w:pPr>
      <w:r w:rsidRPr="005E4D04">
        <w:rPr>
          <w:rStyle w:val="Strong"/>
          <w:rFonts w:eastAsia="Times New Roman" w:cs="Calibri"/>
          <w:bCs w:val="0"/>
          <w:sz w:val="24"/>
          <w:szCs w:val="24"/>
        </w:rPr>
        <w:t>Combined Sections Meeting of the American Physical Therapy Association</w:t>
      </w:r>
      <w:r w:rsidRPr="005E4D04">
        <w:rPr>
          <w:rStyle w:val="Strong"/>
          <w:rFonts w:eastAsia="Times New Roman" w:cs="Calibri"/>
          <w:b w:val="0"/>
          <w:bCs w:val="0"/>
          <w:sz w:val="24"/>
          <w:szCs w:val="24"/>
        </w:rPr>
        <w:t xml:space="preserve"> in San Diego, CA, February 2010: </w:t>
      </w:r>
      <w:r w:rsidRPr="005E4D04">
        <w:rPr>
          <w:rFonts w:cs="Calibri"/>
          <w:b/>
          <w:sz w:val="24"/>
          <w:szCs w:val="24"/>
        </w:rPr>
        <w:t>Mitchell UH</w:t>
      </w:r>
      <w:r w:rsidRPr="005E4D04">
        <w:rPr>
          <w:rFonts w:cs="Calibri"/>
          <w:sz w:val="24"/>
          <w:szCs w:val="24"/>
        </w:rPr>
        <w:t xml:space="preserve">, Myrer WJ, Johnson AW, Hilton SC. </w:t>
      </w:r>
      <w:r w:rsidR="0051509F" w:rsidRPr="005E4D04">
        <w:rPr>
          <w:rFonts w:cs="Calibri"/>
          <w:sz w:val="24"/>
          <w:szCs w:val="24"/>
        </w:rPr>
        <w:t>“</w:t>
      </w:r>
      <w:r w:rsidRPr="005E4D04">
        <w:rPr>
          <w:rFonts w:cs="Calibri"/>
          <w:sz w:val="24"/>
          <w:szCs w:val="24"/>
        </w:rPr>
        <w:t>Restless Legs Syndrome and Near-Infrared Light Treatment: an alternative treatment option.</w:t>
      </w:r>
      <w:r w:rsidR="0051509F" w:rsidRPr="005E4D04">
        <w:rPr>
          <w:rFonts w:cs="Calibri"/>
          <w:sz w:val="24"/>
          <w:szCs w:val="24"/>
        </w:rPr>
        <w:t>”</w:t>
      </w:r>
      <w:r w:rsidRPr="005E4D04">
        <w:rPr>
          <w:rFonts w:cs="Calibri"/>
          <w:sz w:val="24"/>
          <w:szCs w:val="24"/>
        </w:rPr>
        <w:t xml:space="preserve"> </w:t>
      </w:r>
      <w:r w:rsidRPr="005E4D04">
        <w:rPr>
          <w:rStyle w:val="Strong"/>
          <w:rFonts w:eastAsia="Times New Roman" w:cs="Calibri"/>
          <w:b w:val="0"/>
          <w:bCs w:val="0"/>
          <w:sz w:val="24"/>
          <w:szCs w:val="24"/>
        </w:rPr>
        <w:t xml:space="preserve"> </w:t>
      </w:r>
      <w:r w:rsidRPr="005E4D04">
        <w:rPr>
          <w:rFonts w:cs="Calibri"/>
          <w:i/>
          <w:sz w:val="24"/>
          <w:szCs w:val="24"/>
        </w:rPr>
        <w:t>Journal of Neurologic Physical Therapy</w:t>
      </w:r>
      <w:r w:rsidRPr="005E4D04">
        <w:rPr>
          <w:rFonts w:cs="Calibri"/>
          <w:sz w:val="24"/>
          <w:szCs w:val="24"/>
        </w:rPr>
        <w:t xml:space="preserve"> 2010:4:233–235.</w:t>
      </w:r>
    </w:p>
    <w:p w:rsidR="000F03BE" w:rsidRPr="005E4D04" w:rsidRDefault="000F03BE" w:rsidP="005B7D2D">
      <w:pPr>
        <w:numPr>
          <w:ilvl w:val="0"/>
          <w:numId w:val="21"/>
        </w:numPr>
        <w:ind w:left="360"/>
        <w:rPr>
          <w:rFonts w:cs="Calibri"/>
          <w:sz w:val="24"/>
          <w:szCs w:val="24"/>
        </w:rPr>
      </w:pPr>
      <w:r w:rsidRPr="005E4D04">
        <w:rPr>
          <w:rStyle w:val="Strong"/>
          <w:rFonts w:cs="Calibri"/>
          <w:sz w:val="24"/>
          <w:szCs w:val="24"/>
        </w:rPr>
        <w:t xml:space="preserve">XVIII WFN World Congress on Parkinson’s Disease and Related Disorders </w:t>
      </w:r>
      <w:r w:rsidRPr="005E4D04">
        <w:rPr>
          <w:rStyle w:val="Strong"/>
          <w:rFonts w:cs="Calibri"/>
          <w:b w:val="0"/>
          <w:sz w:val="24"/>
          <w:szCs w:val="24"/>
        </w:rPr>
        <w:t>in Miami Beach, FL, December 2009:</w:t>
      </w:r>
      <w:r w:rsidRPr="005E4D04">
        <w:rPr>
          <w:rStyle w:val="Strong"/>
          <w:rFonts w:cs="Calibri"/>
          <w:sz w:val="24"/>
          <w:szCs w:val="24"/>
        </w:rPr>
        <w:t xml:space="preserve"> </w:t>
      </w:r>
      <w:r w:rsidRPr="005E4D04">
        <w:rPr>
          <w:rFonts w:cs="Calibri"/>
          <w:b/>
          <w:sz w:val="24"/>
          <w:szCs w:val="24"/>
        </w:rPr>
        <w:t>Mitchell UH</w:t>
      </w:r>
      <w:r w:rsidRPr="005E4D04">
        <w:rPr>
          <w:rFonts w:cs="Calibri"/>
          <w:sz w:val="24"/>
          <w:szCs w:val="24"/>
        </w:rPr>
        <w:t xml:space="preserve">. </w:t>
      </w:r>
      <w:r w:rsidR="0051509F" w:rsidRPr="005E4D04">
        <w:rPr>
          <w:rFonts w:cs="Calibri"/>
          <w:sz w:val="24"/>
          <w:szCs w:val="24"/>
        </w:rPr>
        <w:t>“</w:t>
      </w:r>
      <w:r w:rsidRPr="005E4D04">
        <w:rPr>
          <w:rFonts w:cs="Calibri"/>
          <w:sz w:val="24"/>
          <w:szCs w:val="24"/>
        </w:rPr>
        <w:t>Case study: use of near-infrared light to reduce symptoms associated with restless legs syndrome</w:t>
      </w:r>
      <w:r w:rsidR="0051509F" w:rsidRPr="005E4D04">
        <w:rPr>
          <w:rFonts w:cs="Calibri"/>
          <w:sz w:val="24"/>
          <w:szCs w:val="24"/>
        </w:rPr>
        <w:t>”</w:t>
      </w:r>
      <w:r w:rsidRPr="005E4D04">
        <w:rPr>
          <w:rFonts w:cs="Calibri"/>
          <w:sz w:val="24"/>
          <w:szCs w:val="24"/>
        </w:rPr>
        <w:t xml:space="preserve"> </w:t>
      </w:r>
      <w:r w:rsidRPr="005E4D04">
        <w:rPr>
          <w:rStyle w:val="Strong"/>
          <w:rFonts w:eastAsia="Times New Roman" w:cs="Calibri"/>
          <w:b w:val="0"/>
          <w:bCs w:val="0"/>
          <w:sz w:val="24"/>
          <w:szCs w:val="24"/>
        </w:rPr>
        <w:t>A written copy of the abstract can be found:</w:t>
      </w:r>
      <w:r w:rsidRPr="005E4D04">
        <w:rPr>
          <w:rFonts w:cs="Calibri"/>
          <w:sz w:val="24"/>
          <w:szCs w:val="24"/>
        </w:rPr>
        <w:t xml:space="preserve"> </w:t>
      </w:r>
      <w:r w:rsidRPr="005E4D04">
        <w:rPr>
          <w:rFonts w:cs="Calibri"/>
          <w:i/>
          <w:sz w:val="24"/>
          <w:szCs w:val="24"/>
        </w:rPr>
        <w:t>Parkinsonism &amp; Related Disorders</w:t>
      </w:r>
      <w:r w:rsidRPr="005E4D04">
        <w:rPr>
          <w:rFonts w:cs="Calibri"/>
          <w:sz w:val="24"/>
          <w:szCs w:val="24"/>
        </w:rPr>
        <w:t xml:space="preserve"> 15, S194</w:t>
      </w:r>
    </w:p>
    <w:p w:rsidR="000F03BE" w:rsidRPr="005E4D04" w:rsidRDefault="000F03BE" w:rsidP="005B7D2D">
      <w:pPr>
        <w:numPr>
          <w:ilvl w:val="0"/>
          <w:numId w:val="21"/>
        </w:numPr>
        <w:ind w:left="360"/>
        <w:rPr>
          <w:rFonts w:eastAsia="Times New Roman" w:cs="Calibri"/>
          <w:sz w:val="24"/>
          <w:szCs w:val="24"/>
        </w:rPr>
      </w:pPr>
      <w:r w:rsidRPr="005E4D04">
        <w:rPr>
          <w:rFonts w:cs="Calibri"/>
          <w:b/>
          <w:sz w:val="24"/>
          <w:szCs w:val="24"/>
        </w:rPr>
        <w:t>Utah Physical Therapy Association Annual Meeting</w:t>
      </w:r>
      <w:r w:rsidRPr="005E4D04">
        <w:rPr>
          <w:rFonts w:cs="Calibri"/>
          <w:sz w:val="24"/>
          <w:szCs w:val="24"/>
        </w:rPr>
        <w:t xml:space="preserve"> in Layton, UT, October 2009: </w:t>
      </w:r>
      <w:r w:rsidRPr="005E4D04">
        <w:rPr>
          <w:rFonts w:cs="Calibri"/>
          <w:b/>
          <w:sz w:val="24"/>
          <w:szCs w:val="24"/>
        </w:rPr>
        <w:t>Mitchell UH</w:t>
      </w:r>
      <w:r w:rsidRPr="005E4D04">
        <w:rPr>
          <w:rFonts w:cs="Calibri"/>
          <w:sz w:val="24"/>
          <w:szCs w:val="24"/>
        </w:rPr>
        <w:t xml:space="preserve">, Myrer JW, Johnson AW. </w:t>
      </w:r>
      <w:r w:rsidR="0051509F" w:rsidRPr="005E4D04">
        <w:rPr>
          <w:rFonts w:cs="Calibri"/>
          <w:sz w:val="24"/>
          <w:szCs w:val="24"/>
        </w:rPr>
        <w:t>“</w:t>
      </w:r>
      <w:r w:rsidRPr="005E4D04">
        <w:rPr>
          <w:rFonts w:cs="Calibri"/>
          <w:sz w:val="24"/>
          <w:szCs w:val="24"/>
        </w:rPr>
        <w:t>Comparison of different infrared wavelengths in alleviating symptoms associated with restless legs syndrome</w:t>
      </w:r>
      <w:r w:rsidR="0051509F" w:rsidRPr="005E4D04">
        <w:rPr>
          <w:rFonts w:cs="Calibri"/>
          <w:sz w:val="24"/>
          <w:szCs w:val="24"/>
        </w:rPr>
        <w:t>”</w:t>
      </w:r>
    </w:p>
    <w:p w:rsidR="000F03BE" w:rsidRPr="005E4D04" w:rsidRDefault="000F03BE" w:rsidP="005B7D2D">
      <w:pPr>
        <w:numPr>
          <w:ilvl w:val="0"/>
          <w:numId w:val="21"/>
        </w:numPr>
        <w:ind w:left="360"/>
        <w:rPr>
          <w:rFonts w:cs="Calibri"/>
          <w:sz w:val="24"/>
          <w:szCs w:val="24"/>
        </w:rPr>
      </w:pPr>
      <w:r w:rsidRPr="005E4D04">
        <w:rPr>
          <w:rFonts w:eastAsia="Times New Roman" w:cs="Calibri"/>
          <w:b/>
          <w:sz w:val="24"/>
          <w:szCs w:val="24"/>
        </w:rPr>
        <w:t>American Physical Therapy Association Annual Meeting</w:t>
      </w:r>
      <w:r w:rsidRPr="005E4D04">
        <w:rPr>
          <w:rFonts w:eastAsia="Times New Roman" w:cs="Calibri"/>
          <w:sz w:val="24"/>
          <w:szCs w:val="24"/>
        </w:rPr>
        <w:t xml:space="preserve"> in Baltimore, MD, June 2009: </w:t>
      </w:r>
      <w:r w:rsidRPr="005E4D04">
        <w:rPr>
          <w:rFonts w:cs="Calibri"/>
          <w:b/>
          <w:sz w:val="24"/>
          <w:szCs w:val="24"/>
        </w:rPr>
        <w:t>Mitchell UH</w:t>
      </w:r>
      <w:r w:rsidRPr="005E4D04">
        <w:rPr>
          <w:rFonts w:cs="Calibri"/>
          <w:sz w:val="24"/>
          <w:szCs w:val="24"/>
        </w:rPr>
        <w:t xml:space="preserve">, Myrer JW, Hopkins JT, Feland FB, Hilton SC: </w:t>
      </w:r>
      <w:r w:rsidR="0051509F" w:rsidRPr="005E4D04">
        <w:rPr>
          <w:rFonts w:cs="Calibri"/>
          <w:sz w:val="24"/>
          <w:szCs w:val="24"/>
        </w:rPr>
        <w:t>“</w:t>
      </w:r>
      <w:r w:rsidRPr="005E4D04">
        <w:rPr>
          <w:rFonts w:cs="Calibri"/>
          <w:sz w:val="24"/>
          <w:szCs w:val="24"/>
        </w:rPr>
        <w:t>Neurophysiological reflex mechanisms do not cont</w:t>
      </w:r>
      <w:r w:rsidRPr="005E4D04">
        <w:rPr>
          <w:rFonts w:cs="Calibri"/>
          <w:sz w:val="24"/>
          <w:szCs w:val="24"/>
        </w:rPr>
        <w:t>r</w:t>
      </w:r>
      <w:r w:rsidRPr="005E4D04">
        <w:rPr>
          <w:rFonts w:cs="Calibri"/>
          <w:sz w:val="24"/>
          <w:szCs w:val="24"/>
        </w:rPr>
        <w:t>ibute to the success of PNF stretches</w:t>
      </w:r>
      <w:r w:rsidR="0051509F" w:rsidRPr="005E4D04">
        <w:rPr>
          <w:rFonts w:cs="Calibri"/>
          <w:sz w:val="24"/>
          <w:szCs w:val="24"/>
        </w:rPr>
        <w:t>.”</w:t>
      </w:r>
      <w:r w:rsidRPr="005E4D04">
        <w:rPr>
          <w:rFonts w:cs="Calibri"/>
          <w:sz w:val="24"/>
          <w:szCs w:val="24"/>
        </w:rPr>
        <w:t xml:space="preserve"> </w:t>
      </w:r>
      <w:r w:rsidRPr="005E4D04">
        <w:rPr>
          <w:rStyle w:val="Strong"/>
          <w:rFonts w:eastAsia="Times New Roman" w:cs="Calibri"/>
          <w:b w:val="0"/>
          <w:bCs w:val="0"/>
          <w:sz w:val="24"/>
          <w:szCs w:val="24"/>
        </w:rPr>
        <w:t>A written copy of the abstract can be found:</w:t>
      </w:r>
      <w:r w:rsidRPr="005E4D04">
        <w:rPr>
          <w:rFonts w:cs="Calibri"/>
          <w:sz w:val="24"/>
          <w:szCs w:val="24"/>
        </w:rPr>
        <w:t xml:space="preserve"> </w:t>
      </w:r>
      <w:hyperlink r:id="rId29" w:history="1">
        <w:r w:rsidRPr="005E4D04">
          <w:rPr>
            <w:rStyle w:val="Hyperlink"/>
            <w:rFonts w:cs="Calibri"/>
            <w:color w:val="auto"/>
            <w:sz w:val="24"/>
            <w:szCs w:val="24"/>
          </w:rPr>
          <w:t>http://ptjournal.apta.org/site/misc/annualcon.xhtml</w:t>
        </w:r>
      </w:hyperlink>
      <w:r w:rsidRPr="005E4D04">
        <w:rPr>
          <w:rFonts w:cs="Calibri"/>
          <w:sz w:val="24"/>
          <w:szCs w:val="24"/>
        </w:rPr>
        <w:t xml:space="preserve"> </w:t>
      </w:r>
    </w:p>
    <w:p w:rsidR="004E61DA" w:rsidRPr="005E4D04" w:rsidRDefault="004E61DA" w:rsidP="005B7D2D">
      <w:pPr>
        <w:ind w:left="360"/>
        <w:rPr>
          <w:rFonts w:eastAsia="Times New Roman" w:cs="Calibri"/>
          <w:bCs/>
          <w:sz w:val="24"/>
          <w:szCs w:val="24"/>
        </w:rPr>
      </w:pPr>
    </w:p>
    <w:p w:rsidR="008C3ED0" w:rsidRDefault="008C3ED0" w:rsidP="005B7D2D">
      <w:pPr>
        <w:ind w:left="360"/>
        <w:rPr>
          <w:rFonts w:eastAsia="Times New Roman" w:cs="Calibri"/>
          <w:b/>
          <w:bCs/>
          <w:sz w:val="24"/>
          <w:szCs w:val="24"/>
        </w:rPr>
      </w:pPr>
      <w:r w:rsidRPr="005E4D04">
        <w:rPr>
          <w:rFonts w:eastAsia="Times New Roman" w:cs="Calibri"/>
          <w:b/>
          <w:bCs/>
          <w:sz w:val="24"/>
          <w:szCs w:val="24"/>
        </w:rPr>
        <w:t>Internal Funding</w:t>
      </w:r>
      <w:r w:rsidR="00431887">
        <w:rPr>
          <w:rFonts w:eastAsia="Times New Roman" w:cs="Calibri"/>
          <w:b/>
          <w:bCs/>
          <w:sz w:val="24"/>
          <w:szCs w:val="24"/>
        </w:rPr>
        <w:t xml:space="preserve"> (funded)</w:t>
      </w:r>
    </w:p>
    <w:p w:rsidR="00D23094" w:rsidRPr="00D23094" w:rsidRDefault="00273423" w:rsidP="00D23094">
      <w:pPr>
        <w:ind w:firstLine="360"/>
        <w:rPr>
          <w:rFonts w:eastAsia="Times New Roman" w:cs="Calibri"/>
          <w:bCs/>
          <w:sz w:val="24"/>
          <w:szCs w:val="24"/>
        </w:rPr>
      </w:pPr>
      <w:r>
        <w:rPr>
          <w:rFonts w:eastAsia="Times New Roman" w:cs="Calibri"/>
          <w:bCs/>
          <w:sz w:val="24"/>
          <w:szCs w:val="24"/>
        </w:rPr>
        <w:t xml:space="preserve">I am the PI on the following grant </w:t>
      </w:r>
      <w:r w:rsidR="00D23094" w:rsidRPr="00D23094">
        <w:rPr>
          <w:rFonts w:eastAsia="Times New Roman" w:cs="Calibri"/>
          <w:bCs/>
          <w:sz w:val="24"/>
          <w:szCs w:val="24"/>
        </w:rPr>
        <w:t>application</w:t>
      </w:r>
      <w:r>
        <w:rPr>
          <w:rFonts w:eastAsia="Times New Roman" w:cs="Calibri"/>
          <w:bCs/>
          <w:sz w:val="24"/>
          <w:szCs w:val="24"/>
        </w:rPr>
        <w:t>s</w:t>
      </w:r>
      <w:r w:rsidR="006D6DDF">
        <w:rPr>
          <w:rFonts w:eastAsia="Times New Roman" w:cs="Calibri"/>
          <w:bCs/>
          <w:sz w:val="24"/>
          <w:szCs w:val="24"/>
        </w:rPr>
        <w:t>,</w:t>
      </w:r>
      <w:r w:rsidR="00D23094" w:rsidRPr="00D23094">
        <w:rPr>
          <w:rFonts w:eastAsia="Times New Roman" w:cs="Calibri"/>
          <w:bCs/>
          <w:sz w:val="24"/>
          <w:szCs w:val="24"/>
        </w:rPr>
        <w:t xml:space="preserve"> unless otherwise</w:t>
      </w:r>
      <w:r w:rsidR="005B4531" w:rsidRPr="005B4531">
        <w:rPr>
          <w:rFonts w:eastAsia="Times New Roman" w:cs="Calibri"/>
          <w:bCs/>
          <w:sz w:val="24"/>
          <w:szCs w:val="24"/>
        </w:rPr>
        <w:t xml:space="preserve"> </w:t>
      </w:r>
      <w:r w:rsidR="005B4531" w:rsidRPr="00D23094">
        <w:rPr>
          <w:rFonts w:eastAsia="Times New Roman" w:cs="Calibri"/>
          <w:bCs/>
          <w:sz w:val="24"/>
          <w:szCs w:val="24"/>
        </w:rPr>
        <w:t>noted</w:t>
      </w:r>
      <w:r w:rsidR="00D23094" w:rsidRPr="00D23094">
        <w:rPr>
          <w:rFonts w:eastAsia="Times New Roman" w:cs="Calibri"/>
          <w:bCs/>
          <w:sz w:val="24"/>
          <w:szCs w:val="24"/>
        </w:rPr>
        <w:t>.</w:t>
      </w:r>
    </w:p>
    <w:p w:rsidR="00842F80" w:rsidRDefault="00842F80" w:rsidP="005B7D2D">
      <w:pPr>
        <w:numPr>
          <w:ilvl w:val="0"/>
          <w:numId w:val="15"/>
        </w:numPr>
        <w:ind w:left="360"/>
        <w:rPr>
          <w:rFonts w:eastAsia="Times New Roman" w:cs="Calibri"/>
          <w:bCs/>
          <w:sz w:val="24"/>
          <w:szCs w:val="24"/>
        </w:rPr>
      </w:pPr>
      <w:r>
        <w:rPr>
          <w:rFonts w:eastAsia="Times New Roman" w:cs="Calibri"/>
          <w:bCs/>
          <w:sz w:val="24"/>
          <w:szCs w:val="24"/>
        </w:rPr>
        <w:t>2017</w:t>
      </w:r>
    </w:p>
    <w:p w:rsidR="00842F80" w:rsidRDefault="00A76366" w:rsidP="00686C92">
      <w:pPr>
        <w:numPr>
          <w:ilvl w:val="1"/>
          <w:numId w:val="15"/>
        </w:numPr>
        <w:ind w:left="360" w:firstLine="0"/>
        <w:rPr>
          <w:rFonts w:eastAsia="Times New Roman" w:cs="Calibri"/>
          <w:bCs/>
          <w:sz w:val="24"/>
          <w:szCs w:val="24"/>
        </w:rPr>
      </w:pPr>
      <w:r>
        <w:rPr>
          <w:rFonts w:eastAsia="Times New Roman" w:cs="Calibri"/>
          <w:bCs/>
          <w:sz w:val="24"/>
          <w:szCs w:val="24"/>
        </w:rPr>
        <w:t>$</w:t>
      </w:r>
      <w:r w:rsidR="00842F80">
        <w:rPr>
          <w:rFonts w:eastAsia="Times New Roman" w:cs="Calibri"/>
          <w:bCs/>
          <w:sz w:val="24"/>
          <w:szCs w:val="24"/>
        </w:rPr>
        <w:t>5,000 BYU MRI Research Facility Grant: “Long-term running and IVD health”</w:t>
      </w:r>
    </w:p>
    <w:p w:rsidR="009D052F" w:rsidRDefault="009D052F" w:rsidP="005B7D2D">
      <w:pPr>
        <w:numPr>
          <w:ilvl w:val="0"/>
          <w:numId w:val="15"/>
        </w:numPr>
        <w:ind w:left="360"/>
        <w:rPr>
          <w:rFonts w:eastAsia="Times New Roman" w:cs="Calibri"/>
          <w:bCs/>
          <w:sz w:val="24"/>
          <w:szCs w:val="24"/>
        </w:rPr>
      </w:pPr>
      <w:r>
        <w:rPr>
          <w:rFonts w:eastAsia="Times New Roman" w:cs="Calibri"/>
          <w:bCs/>
          <w:sz w:val="24"/>
          <w:szCs w:val="24"/>
        </w:rPr>
        <w:t>2016</w:t>
      </w:r>
    </w:p>
    <w:p w:rsidR="009D052F" w:rsidRDefault="00A76366" w:rsidP="00686C92">
      <w:pPr>
        <w:numPr>
          <w:ilvl w:val="1"/>
          <w:numId w:val="15"/>
        </w:numPr>
        <w:ind w:left="360" w:firstLine="0"/>
        <w:rPr>
          <w:rFonts w:eastAsia="Times New Roman" w:cs="Calibri"/>
          <w:bCs/>
          <w:sz w:val="24"/>
          <w:szCs w:val="24"/>
        </w:rPr>
      </w:pPr>
      <w:r>
        <w:rPr>
          <w:rFonts w:eastAsia="Times New Roman" w:cs="Calibri"/>
          <w:bCs/>
          <w:sz w:val="24"/>
          <w:szCs w:val="24"/>
        </w:rPr>
        <w:t>$</w:t>
      </w:r>
      <w:r w:rsidR="009D052F">
        <w:rPr>
          <w:rFonts w:eastAsia="Times New Roman" w:cs="Calibri"/>
          <w:bCs/>
          <w:sz w:val="24"/>
          <w:szCs w:val="24"/>
        </w:rPr>
        <w:t xml:space="preserve">3,500 </w:t>
      </w:r>
      <w:r w:rsidR="00A17289" w:rsidRPr="00A17289">
        <w:rPr>
          <w:rFonts w:eastAsia="Times New Roman" w:cs="Calibri"/>
          <w:bCs/>
          <w:sz w:val="24"/>
          <w:szCs w:val="24"/>
        </w:rPr>
        <w:t>Faculty Fellowship Research Award</w:t>
      </w:r>
      <w:r w:rsidR="009D052F">
        <w:rPr>
          <w:rFonts w:eastAsia="Times New Roman" w:cs="Calibri"/>
          <w:bCs/>
          <w:sz w:val="24"/>
          <w:szCs w:val="24"/>
        </w:rPr>
        <w:t>: “DNT and segmental neuromodulation”</w:t>
      </w:r>
    </w:p>
    <w:p w:rsidR="006301C5" w:rsidRPr="005E4D04" w:rsidRDefault="006301C5" w:rsidP="005B7D2D">
      <w:pPr>
        <w:numPr>
          <w:ilvl w:val="0"/>
          <w:numId w:val="15"/>
        </w:numPr>
        <w:ind w:left="360"/>
        <w:rPr>
          <w:rFonts w:eastAsia="Times New Roman" w:cs="Calibri"/>
          <w:bCs/>
          <w:sz w:val="24"/>
          <w:szCs w:val="24"/>
        </w:rPr>
      </w:pPr>
      <w:r w:rsidRPr="005E4D04">
        <w:rPr>
          <w:rFonts w:eastAsia="Times New Roman" w:cs="Calibri"/>
          <w:bCs/>
          <w:sz w:val="24"/>
          <w:szCs w:val="24"/>
        </w:rPr>
        <w:t>2015</w:t>
      </w:r>
    </w:p>
    <w:p w:rsidR="006301C5" w:rsidRPr="005E4D04" w:rsidRDefault="006301C5" w:rsidP="00686C92">
      <w:pPr>
        <w:numPr>
          <w:ilvl w:val="1"/>
          <w:numId w:val="15"/>
        </w:numPr>
        <w:ind w:left="360" w:firstLine="0"/>
        <w:rPr>
          <w:rFonts w:eastAsia="Times New Roman" w:cs="Calibri"/>
          <w:bCs/>
          <w:sz w:val="24"/>
          <w:szCs w:val="24"/>
        </w:rPr>
      </w:pPr>
      <w:r w:rsidRPr="005E4D04">
        <w:rPr>
          <w:rFonts w:eastAsia="Times New Roman" w:cs="Calibri"/>
          <w:bCs/>
          <w:sz w:val="24"/>
          <w:szCs w:val="24"/>
        </w:rPr>
        <w:t xml:space="preserve">$5,000 BYU MRI Research Facility Grant: </w:t>
      </w:r>
      <w:r w:rsidR="0051509F" w:rsidRPr="005E4D04">
        <w:rPr>
          <w:rFonts w:eastAsia="Times New Roman" w:cs="Calibri"/>
          <w:bCs/>
          <w:sz w:val="24"/>
          <w:szCs w:val="24"/>
        </w:rPr>
        <w:t>“</w:t>
      </w:r>
      <w:r w:rsidRPr="005E4D04">
        <w:rPr>
          <w:rFonts w:eastAsia="Times New Roman" w:cs="Calibri"/>
          <w:bCs/>
          <w:sz w:val="24"/>
          <w:szCs w:val="24"/>
        </w:rPr>
        <w:t>Intermittent Lumbar Traction and Intradiscal Fluid Flow</w:t>
      </w:r>
      <w:r w:rsidR="0051509F" w:rsidRPr="005E4D04">
        <w:rPr>
          <w:rFonts w:eastAsia="Times New Roman" w:cs="Calibri"/>
          <w:bCs/>
          <w:sz w:val="24"/>
          <w:szCs w:val="24"/>
        </w:rPr>
        <w:t>”</w:t>
      </w:r>
    </w:p>
    <w:p w:rsidR="00234C0A" w:rsidRPr="005E4D04" w:rsidRDefault="00234C0A" w:rsidP="005B7D2D">
      <w:pPr>
        <w:numPr>
          <w:ilvl w:val="0"/>
          <w:numId w:val="15"/>
        </w:numPr>
        <w:ind w:left="360"/>
        <w:rPr>
          <w:rFonts w:eastAsia="Times New Roman" w:cs="Calibri"/>
          <w:bCs/>
          <w:sz w:val="24"/>
          <w:szCs w:val="24"/>
        </w:rPr>
      </w:pPr>
      <w:r w:rsidRPr="005E4D04">
        <w:rPr>
          <w:rFonts w:eastAsia="Times New Roman" w:cs="Calibri"/>
          <w:bCs/>
          <w:sz w:val="24"/>
          <w:szCs w:val="24"/>
        </w:rPr>
        <w:t>2014</w:t>
      </w:r>
    </w:p>
    <w:p w:rsidR="00234C0A" w:rsidRDefault="00234C0A" w:rsidP="00686C92">
      <w:pPr>
        <w:numPr>
          <w:ilvl w:val="1"/>
          <w:numId w:val="15"/>
        </w:numPr>
        <w:ind w:left="360" w:firstLine="0"/>
        <w:rPr>
          <w:rFonts w:eastAsia="Times New Roman" w:cs="Calibri"/>
          <w:bCs/>
          <w:sz w:val="24"/>
          <w:szCs w:val="24"/>
        </w:rPr>
      </w:pPr>
      <w:r w:rsidRPr="005E4D04">
        <w:rPr>
          <w:rFonts w:eastAsia="Times New Roman" w:cs="Calibri"/>
          <w:bCs/>
          <w:sz w:val="24"/>
          <w:szCs w:val="24"/>
        </w:rPr>
        <w:t xml:space="preserve">$5,000 BYU MRI Research Facility Grant: </w:t>
      </w:r>
      <w:r w:rsidR="0051509F" w:rsidRPr="005E4D04">
        <w:rPr>
          <w:rFonts w:eastAsia="Times New Roman" w:cs="Calibri"/>
          <w:bCs/>
          <w:sz w:val="24"/>
          <w:szCs w:val="24"/>
        </w:rPr>
        <w:t>“</w:t>
      </w:r>
      <w:r w:rsidRPr="005E4D04">
        <w:rPr>
          <w:rFonts w:eastAsia="Times New Roman" w:cs="Calibri"/>
          <w:bCs/>
          <w:sz w:val="24"/>
          <w:szCs w:val="24"/>
        </w:rPr>
        <w:t>Intermittent Lumbar Traction May Improve Intervertebral Disc Health</w:t>
      </w:r>
      <w:r w:rsidR="0051509F" w:rsidRPr="005E4D04">
        <w:rPr>
          <w:rFonts w:eastAsia="Times New Roman" w:cs="Calibri"/>
          <w:bCs/>
          <w:sz w:val="24"/>
          <w:szCs w:val="24"/>
        </w:rPr>
        <w:t>”</w:t>
      </w:r>
    </w:p>
    <w:p w:rsidR="00431887" w:rsidRPr="005E4D04" w:rsidRDefault="00431887" w:rsidP="00431887">
      <w:pPr>
        <w:numPr>
          <w:ilvl w:val="0"/>
          <w:numId w:val="15"/>
        </w:numPr>
        <w:ind w:left="360"/>
        <w:rPr>
          <w:rFonts w:eastAsia="Times New Roman" w:cs="Calibri"/>
          <w:bCs/>
          <w:sz w:val="24"/>
          <w:szCs w:val="24"/>
        </w:rPr>
      </w:pPr>
      <w:r w:rsidRPr="005E4D04">
        <w:rPr>
          <w:rFonts w:eastAsia="Times New Roman" w:cs="Calibri"/>
          <w:bCs/>
          <w:sz w:val="24"/>
          <w:szCs w:val="24"/>
        </w:rPr>
        <w:t>2013</w:t>
      </w:r>
    </w:p>
    <w:p w:rsidR="00431887" w:rsidRPr="005E4D04" w:rsidRDefault="00431887" w:rsidP="00431887">
      <w:pPr>
        <w:numPr>
          <w:ilvl w:val="1"/>
          <w:numId w:val="15"/>
        </w:numPr>
        <w:ind w:left="360" w:firstLine="0"/>
        <w:rPr>
          <w:rFonts w:eastAsia="Times New Roman" w:cs="Calibri"/>
          <w:bCs/>
          <w:sz w:val="24"/>
          <w:szCs w:val="24"/>
        </w:rPr>
      </w:pPr>
      <w:r w:rsidRPr="005E4D04">
        <w:rPr>
          <w:rFonts w:eastAsia="Times New Roman" w:cs="Calibri"/>
          <w:bCs/>
          <w:sz w:val="24"/>
          <w:szCs w:val="24"/>
        </w:rPr>
        <w:lastRenderedPageBreak/>
        <w:t xml:space="preserve">$5,000 David M. Kennedy Center for International Studies Research Grant: </w:t>
      </w:r>
      <w:r w:rsidRPr="005E4D04">
        <w:rPr>
          <w:rFonts w:eastAsia="Times New Roman" w:cs="Calibri"/>
          <w:bCs/>
          <w:i/>
          <w:sz w:val="24"/>
          <w:szCs w:val="24"/>
        </w:rPr>
        <w:t>“Cross-cultural comparison of posture, core strength and activity level”</w:t>
      </w:r>
      <w:r>
        <w:rPr>
          <w:rFonts w:eastAsia="Times New Roman" w:cs="Calibri"/>
          <w:bCs/>
          <w:sz w:val="24"/>
          <w:szCs w:val="24"/>
        </w:rPr>
        <w:t>. I was the primary investigator. Wayne Johnson, PhD was a co-investigator.</w:t>
      </w:r>
    </w:p>
    <w:p w:rsidR="00431887" w:rsidRPr="005E4D04" w:rsidRDefault="00431887" w:rsidP="00431887">
      <w:pPr>
        <w:numPr>
          <w:ilvl w:val="0"/>
          <w:numId w:val="15"/>
        </w:numPr>
        <w:ind w:left="360"/>
        <w:rPr>
          <w:rFonts w:eastAsia="Times New Roman" w:cs="Calibri"/>
          <w:bCs/>
          <w:sz w:val="24"/>
          <w:szCs w:val="24"/>
        </w:rPr>
      </w:pPr>
      <w:r w:rsidRPr="005E4D04">
        <w:rPr>
          <w:rFonts w:eastAsia="Times New Roman" w:cs="Calibri"/>
          <w:bCs/>
          <w:sz w:val="24"/>
          <w:szCs w:val="24"/>
        </w:rPr>
        <w:t>2012</w:t>
      </w:r>
    </w:p>
    <w:p w:rsidR="00431887" w:rsidRPr="00431887" w:rsidRDefault="00431887" w:rsidP="00431887">
      <w:pPr>
        <w:numPr>
          <w:ilvl w:val="1"/>
          <w:numId w:val="15"/>
        </w:numPr>
        <w:ind w:left="360" w:firstLine="0"/>
        <w:rPr>
          <w:rFonts w:eastAsia="Times New Roman" w:cs="Calibri"/>
          <w:bCs/>
          <w:sz w:val="24"/>
          <w:szCs w:val="24"/>
        </w:rPr>
      </w:pPr>
      <w:r>
        <w:rPr>
          <w:rFonts w:eastAsia="Times New Roman" w:cs="Calibri"/>
          <w:bCs/>
          <w:sz w:val="24"/>
          <w:szCs w:val="24"/>
        </w:rPr>
        <w:t xml:space="preserve">$5,790 </w:t>
      </w:r>
      <w:r w:rsidRPr="00B12624">
        <w:rPr>
          <w:rFonts w:eastAsia="Times New Roman" w:cs="Calibri"/>
          <w:bCs/>
          <w:sz w:val="24"/>
          <w:szCs w:val="24"/>
        </w:rPr>
        <w:t>BYU Teaching Enhancement Grant, funded by the</w:t>
      </w:r>
      <w:r w:rsidRPr="00B12624">
        <w:rPr>
          <w:sz w:val="24"/>
          <w:szCs w:val="24"/>
        </w:rPr>
        <w:t xml:space="preserve"> College of Life Sciences</w:t>
      </w:r>
      <w:r>
        <w:rPr>
          <w:sz w:val="24"/>
          <w:szCs w:val="24"/>
        </w:rPr>
        <w:t>: “IPads to assess Posture in the Orthopedic Impairment class (ExSc 460)”, Brent Feland, PhD, Wayne Johnson, PhD and I were co-applicants</w:t>
      </w:r>
    </w:p>
    <w:p w:rsidR="00431887" w:rsidRPr="00431887" w:rsidRDefault="00431887" w:rsidP="00431887">
      <w:pPr>
        <w:numPr>
          <w:ilvl w:val="0"/>
          <w:numId w:val="33"/>
        </w:numPr>
        <w:ind w:left="426"/>
        <w:rPr>
          <w:rFonts w:eastAsia="Times New Roman" w:cs="Calibri"/>
          <w:bCs/>
          <w:sz w:val="24"/>
          <w:szCs w:val="24"/>
        </w:rPr>
      </w:pPr>
      <w:r w:rsidRPr="00431887">
        <w:rPr>
          <w:rFonts w:eastAsia="Times New Roman" w:cs="Calibri"/>
          <w:bCs/>
          <w:sz w:val="24"/>
          <w:szCs w:val="24"/>
        </w:rPr>
        <w:t>2010</w:t>
      </w:r>
    </w:p>
    <w:p w:rsidR="00431887" w:rsidRPr="00431887" w:rsidRDefault="00431887" w:rsidP="00431887">
      <w:pPr>
        <w:numPr>
          <w:ilvl w:val="1"/>
          <w:numId w:val="15"/>
        </w:numPr>
        <w:ind w:left="426" w:firstLine="0"/>
        <w:rPr>
          <w:rFonts w:eastAsia="Times New Roman" w:cs="Calibri"/>
          <w:bCs/>
          <w:sz w:val="24"/>
          <w:szCs w:val="24"/>
        </w:rPr>
      </w:pPr>
      <w:r w:rsidRPr="00431887">
        <w:rPr>
          <w:rFonts w:eastAsia="Times New Roman" w:cs="Calibri"/>
          <w:bCs/>
          <w:sz w:val="24"/>
          <w:szCs w:val="24"/>
        </w:rPr>
        <w:t xml:space="preserve">$1,240 College Fund: </w:t>
      </w:r>
      <w:r w:rsidRPr="00431887">
        <w:rPr>
          <w:rFonts w:eastAsia="Times New Roman" w:cs="Calibri"/>
          <w:bCs/>
          <w:i/>
          <w:sz w:val="24"/>
          <w:szCs w:val="24"/>
        </w:rPr>
        <w:t xml:space="preserve">“Does Noni extract increase venous nitric oxide availability?” </w:t>
      </w:r>
      <w:r w:rsidRPr="00431887">
        <w:rPr>
          <w:rFonts w:eastAsia="Times New Roman" w:cs="Calibri"/>
          <w:bCs/>
          <w:sz w:val="24"/>
          <w:szCs w:val="24"/>
        </w:rPr>
        <w:t>Co-investigator was Gary Mack, PhD.</w:t>
      </w:r>
    </w:p>
    <w:p w:rsidR="00431887" w:rsidRPr="00431887" w:rsidRDefault="00431887" w:rsidP="00431887">
      <w:pPr>
        <w:numPr>
          <w:ilvl w:val="0"/>
          <w:numId w:val="15"/>
        </w:numPr>
        <w:ind w:left="426"/>
        <w:rPr>
          <w:rFonts w:eastAsia="Times New Roman" w:cs="Calibri"/>
          <w:bCs/>
          <w:sz w:val="24"/>
          <w:szCs w:val="24"/>
        </w:rPr>
      </w:pPr>
      <w:r w:rsidRPr="00431887">
        <w:rPr>
          <w:rFonts w:eastAsia="Times New Roman" w:cs="Calibri"/>
          <w:bCs/>
          <w:sz w:val="24"/>
          <w:szCs w:val="24"/>
        </w:rPr>
        <w:t>2009</w:t>
      </w:r>
    </w:p>
    <w:p w:rsidR="00431887" w:rsidRDefault="00431887" w:rsidP="00431887">
      <w:pPr>
        <w:numPr>
          <w:ilvl w:val="1"/>
          <w:numId w:val="15"/>
        </w:numPr>
        <w:ind w:left="426" w:firstLine="0"/>
        <w:rPr>
          <w:rFonts w:eastAsia="Times New Roman" w:cs="Calibri"/>
          <w:bCs/>
          <w:sz w:val="24"/>
          <w:szCs w:val="24"/>
        </w:rPr>
      </w:pPr>
      <w:r w:rsidRPr="00431887">
        <w:rPr>
          <w:rFonts w:eastAsia="Times New Roman" w:cs="Calibri"/>
          <w:bCs/>
          <w:sz w:val="24"/>
          <w:szCs w:val="24"/>
        </w:rPr>
        <w:t xml:space="preserve">$4,400 BYU Gerontology Research Fund: </w:t>
      </w:r>
      <w:r w:rsidRPr="00431887">
        <w:rPr>
          <w:rFonts w:eastAsia="Times New Roman" w:cs="Calibri"/>
          <w:bCs/>
          <w:i/>
          <w:sz w:val="24"/>
          <w:szCs w:val="24"/>
        </w:rPr>
        <w:t>“Spinal rehabilitation in older adults with back pain”</w:t>
      </w:r>
      <w:r w:rsidRPr="00431887">
        <w:rPr>
          <w:rFonts w:eastAsia="Times New Roman" w:cs="Calibri"/>
          <w:bCs/>
          <w:sz w:val="24"/>
          <w:szCs w:val="24"/>
        </w:rPr>
        <w:t>. Primary Investigator was Wayne Johnson, PhD. I was a co-investigator involved in the methodology and writing of the grant.</w:t>
      </w:r>
    </w:p>
    <w:p w:rsidR="00AA02A1" w:rsidRPr="00AA02A1" w:rsidRDefault="00AA02A1" w:rsidP="00AA02A1">
      <w:pPr>
        <w:numPr>
          <w:ilvl w:val="1"/>
          <w:numId w:val="15"/>
        </w:numPr>
        <w:ind w:left="360" w:firstLine="0"/>
        <w:rPr>
          <w:rFonts w:eastAsia="Times New Roman" w:cs="Calibri"/>
          <w:bCs/>
          <w:sz w:val="24"/>
          <w:szCs w:val="24"/>
        </w:rPr>
      </w:pPr>
      <w:r w:rsidRPr="00AA02A1">
        <w:rPr>
          <w:rFonts w:eastAsia="Times New Roman" w:cs="Calibri"/>
          <w:bCs/>
          <w:sz w:val="24"/>
          <w:szCs w:val="24"/>
        </w:rPr>
        <w:t xml:space="preserve">$3,374 Fulton Fund: </w:t>
      </w:r>
      <w:r w:rsidRPr="00AA02A1">
        <w:rPr>
          <w:rFonts w:eastAsia="Times New Roman" w:cs="Calibri"/>
          <w:bCs/>
          <w:i/>
          <w:sz w:val="24"/>
          <w:szCs w:val="24"/>
        </w:rPr>
        <w:t>“Tissue temperature and lower extremity blood flow responses to infrared light therapy”</w:t>
      </w:r>
    </w:p>
    <w:p w:rsidR="00AA02A1" w:rsidRPr="00AA02A1" w:rsidRDefault="00AA02A1" w:rsidP="00AA02A1">
      <w:pPr>
        <w:numPr>
          <w:ilvl w:val="1"/>
          <w:numId w:val="15"/>
        </w:numPr>
        <w:ind w:left="360" w:firstLine="0"/>
        <w:rPr>
          <w:rFonts w:eastAsia="Times New Roman" w:cs="Calibri"/>
          <w:bCs/>
          <w:sz w:val="24"/>
          <w:szCs w:val="24"/>
        </w:rPr>
      </w:pPr>
      <w:r w:rsidRPr="00AA02A1">
        <w:rPr>
          <w:rFonts w:eastAsia="Times New Roman" w:cs="Calibri"/>
          <w:bCs/>
          <w:sz w:val="24"/>
          <w:szCs w:val="24"/>
        </w:rPr>
        <w:t xml:space="preserve">$1,200 College Fund: </w:t>
      </w:r>
      <w:r w:rsidRPr="00AA02A1">
        <w:rPr>
          <w:rFonts w:eastAsia="Times New Roman" w:cs="Calibri"/>
          <w:bCs/>
          <w:i/>
          <w:sz w:val="24"/>
          <w:szCs w:val="24"/>
        </w:rPr>
        <w:t>“Nitric oxide levels in subjects receiving infra-red light therapy”</w:t>
      </w:r>
      <w:r w:rsidRPr="00AA02A1">
        <w:rPr>
          <w:rFonts w:eastAsia="Times New Roman" w:cs="Calibri"/>
          <w:bCs/>
          <w:sz w:val="24"/>
          <w:szCs w:val="24"/>
        </w:rPr>
        <w:t>. Co-investigator was Gary Mack, PhD.</w:t>
      </w:r>
    </w:p>
    <w:p w:rsidR="00AA02A1" w:rsidRPr="00AA02A1" w:rsidRDefault="00AA02A1" w:rsidP="00AA02A1">
      <w:pPr>
        <w:numPr>
          <w:ilvl w:val="1"/>
          <w:numId w:val="15"/>
        </w:numPr>
        <w:ind w:left="360" w:firstLine="0"/>
        <w:rPr>
          <w:rFonts w:eastAsia="Times New Roman" w:cs="Calibri"/>
          <w:bCs/>
          <w:sz w:val="24"/>
          <w:szCs w:val="24"/>
        </w:rPr>
      </w:pPr>
      <w:r w:rsidRPr="00AA02A1">
        <w:rPr>
          <w:rFonts w:eastAsia="Times New Roman" w:cs="Calibri"/>
          <w:bCs/>
          <w:sz w:val="24"/>
          <w:szCs w:val="24"/>
        </w:rPr>
        <w:t xml:space="preserve">$1,000 Fulton Fund: </w:t>
      </w:r>
      <w:r w:rsidRPr="00AA02A1">
        <w:rPr>
          <w:rFonts w:eastAsia="Times New Roman" w:cs="Calibri"/>
          <w:bCs/>
          <w:i/>
          <w:sz w:val="24"/>
          <w:szCs w:val="24"/>
        </w:rPr>
        <w:t>“Does Anodyne Therapy, using monochromatic near-infrared photo energy measurably increase nitric oxide in venous blood?”</w:t>
      </w:r>
      <w:r w:rsidRPr="00AA02A1">
        <w:rPr>
          <w:rFonts w:eastAsia="Times New Roman" w:cs="Calibri"/>
          <w:bCs/>
          <w:sz w:val="24"/>
          <w:szCs w:val="24"/>
        </w:rPr>
        <w:t>. Co-investigator was Gary Mack, PhD.</w:t>
      </w:r>
    </w:p>
    <w:p w:rsidR="00AA02A1" w:rsidRPr="00AA02A1" w:rsidRDefault="00AA02A1" w:rsidP="00AA02A1">
      <w:pPr>
        <w:numPr>
          <w:ilvl w:val="1"/>
          <w:numId w:val="15"/>
        </w:numPr>
        <w:ind w:left="360" w:firstLine="0"/>
        <w:rPr>
          <w:rFonts w:eastAsia="Times New Roman" w:cs="Calibri"/>
          <w:bCs/>
          <w:sz w:val="24"/>
          <w:szCs w:val="24"/>
        </w:rPr>
      </w:pPr>
      <w:r w:rsidRPr="00AA02A1">
        <w:rPr>
          <w:rFonts w:eastAsia="Times New Roman" w:cs="Calibri"/>
          <w:bCs/>
          <w:sz w:val="24"/>
          <w:szCs w:val="24"/>
        </w:rPr>
        <w:t xml:space="preserve">$1,900 College Fund: </w:t>
      </w:r>
      <w:r w:rsidRPr="00AA02A1">
        <w:rPr>
          <w:rFonts w:eastAsia="Times New Roman" w:cs="Calibri"/>
          <w:bCs/>
          <w:i/>
          <w:sz w:val="24"/>
          <w:szCs w:val="24"/>
        </w:rPr>
        <w:t>“Sitting isometric neck extensor endurance test in sitting patients with neck pain”</w:t>
      </w:r>
      <w:r w:rsidRPr="00AA02A1">
        <w:rPr>
          <w:rFonts w:eastAsia="Times New Roman" w:cs="Calibri"/>
          <w:bCs/>
          <w:sz w:val="24"/>
          <w:szCs w:val="24"/>
        </w:rPr>
        <w:t xml:space="preserve">. Wayne Johnson, PhD, was the primary investigator. I was a co-investigator involved in the methodology and writing of the grant. </w:t>
      </w:r>
    </w:p>
    <w:p w:rsidR="00AA02A1" w:rsidRPr="00AA02A1" w:rsidRDefault="00AA02A1" w:rsidP="00AA02A1">
      <w:pPr>
        <w:numPr>
          <w:ilvl w:val="0"/>
          <w:numId w:val="15"/>
        </w:numPr>
        <w:ind w:left="360"/>
        <w:rPr>
          <w:rFonts w:eastAsia="Times New Roman" w:cs="Calibri"/>
          <w:bCs/>
          <w:sz w:val="24"/>
          <w:szCs w:val="24"/>
        </w:rPr>
      </w:pPr>
      <w:r w:rsidRPr="00AA02A1">
        <w:rPr>
          <w:rFonts w:eastAsia="Times New Roman" w:cs="Calibri"/>
          <w:bCs/>
          <w:sz w:val="24"/>
          <w:szCs w:val="24"/>
        </w:rPr>
        <w:t>2008</w:t>
      </w:r>
    </w:p>
    <w:p w:rsidR="00AA02A1" w:rsidRPr="00AA02A1" w:rsidRDefault="00AA02A1" w:rsidP="00AA02A1">
      <w:pPr>
        <w:numPr>
          <w:ilvl w:val="1"/>
          <w:numId w:val="15"/>
        </w:numPr>
        <w:ind w:left="360" w:firstLine="0"/>
        <w:rPr>
          <w:rFonts w:eastAsia="Times New Roman" w:cs="Calibri"/>
          <w:bCs/>
          <w:sz w:val="24"/>
          <w:szCs w:val="24"/>
        </w:rPr>
      </w:pPr>
      <w:r w:rsidRPr="00AA02A1">
        <w:rPr>
          <w:rFonts w:eastAsia="Times New Roman" w:cs="Calibri"/>
          <w:bCs/>
          <w:sz w:val="24"/>
          <w:szCs w:val="24"/>
        </w:rPr>
        <w:t xml:space="preserve">$5,850 Faculty Fellowship Research Award: </w:t>
      </w:r>
      <w:r w:rsidRPr="00AA02A1">
        <w:rPr>
          <w:rFonts w:eastAsia="Times New Roman" w:cs="Calibri"/>
          <w:bCs/>
          <w:i/>
          <w:sz w:val="24"/>
          <w:szCs w:val="24"/>
        </w:rPr>
        <w:t>“Effects of monochromatic near-infrared photo energy on restless legs syndrome”</w:t>
      </w:r>
    </w:p>
    <w:p w:rsidR="00AA02A1" w:rsidRPr="00AA02A1" w:rsidRDefault="00AA02A1" w:rsidP="00AA02A1">
      <w:pPr>
        <w:ind w:left="360"/>
        <w:rPr>
          <w:rFonts w:eastAsia="Times New Roman" w:cs="Calibri"/>
          <w:b/>
          <w:bCs/>
          <w:sz w:val="24"/>
          <w:szCs w:val="24"/>
        </w:rPr>
      </w:pPr>
    </w:p>
    <w:p w:rsidR="00431887" w:rsidRDefault="00431887" w:rsidP="00431887">
      <w:pPr>
        <w:ind w:left="360"/>
        <w:rPr>
          <w:rFonts w:eastAsia="Times New Roman" w:cs="Calibri"/>
          <w:b/>
          <w:bCs/>
          <w:sz w:val="24"/>
          <w:szCs w:val="24"/>
        </w:rPr>
      </w:pPr>
      <w:r w:rsidRPr="005E4D04">
        <w:rPr>
          <w:rFonts w:eastAsia="Times New Roman" w:cs="Calibri"/>
          <w:b/>
          <w:bCs/>
          <w:sz w:val="24"/>
          <w:szCs w:val="24"/>
        </w:rPr>
        <w:t>Internal Funding</w:t>
      </w:r>
      <w:r>
        <w:rPr>
          <w:rFonts w:eastAsia="Times New Roman" w:cs="Calibri"/>
          <w:b/>
          <w:bCs/>
          <w:sz w:val="24"/>
          <w:szCs w:val="24"/>
        </w:rPr>
        <w:t xml:space="preserve"> (not funded)</w:t>
      </w:r>
    </w:p>
    <w:p w:rsidR="00431887" w:rsidRDefault="00431887" w:rsidP="00431887">
      <w:pPr>
        <w:rPr>
          <w:rFonts w:eastAsia="Times New Roman" w:cs="Calibri"/>
          <w:bCs/>
          <w:sz w:val="24"/>
          <w:szCs w:val="24"/>
        </w:rPr>
      </w:pPr>
      <w:r>
        <w:rPr>
          <w:rFonts w:eastAsia="Times New Roman" w:cs="Calibri"/>
          <w:bCs/>
          <w:sz w:val="24"/>
          <w:szCs w:val="24"/>
        </w:rPr>
        <w:t xml:space="preserve">       I am the PI on the following grant applications, unless otherwise noted.</w:t>
      </w:r>
    </w:p>
    <w:p w:rsidR="00431887" w:rsidRDefault="00431887" w:rsidP="00431887">
      <w:pPr>
        <w:numPr>
          <w:ilvl w:val="0"/>
          <w:numId w:val="15"/>
        </w:numPr>
        <w:ind w:left="360"/>
        <w:rPr>
          <w:rFonts w:eastAsia="Times New Roman" w:cs="Calibri"/>
          <w:bCs/>
          <w:sz w:val="24"/>
          <w:szCs w:val="24"/>
        </w:rPr>
      </w:pPr>
      <w:r>
        <w:rPr>
          <w:rFonts w:eastAsia="Times New Roman" w:cs="Calibri"/>
          <w:bCs/>
          <w:sz w:val="24"/>
          <w:szCs w:val="24"/>
        </w:rPr>
        <w:t xml:space="preserve">2017 </w:t>
      </w:r>
    </w:p>
    <w:p w:rsidR="00431887" w:rsidRPr="00A76366" w:rsidRDefault="00431887" w:rsidP="00431887">
      <w:pPr>
        <w:numPr>
          <w:ilvl w:val="1"/>
          <w:numId w:val="15"/>
        </w:numPr>
        <w:ind w:left="360" w:firstLine="0"/>
        <w:rPr>
          <w:rFonts w:eastAsia="Times New Roman" w:cs="Calibri"/>
          <w:bCs/>
          <w:sz w:val="24"/>
          <w:szCs w:val="24"/>
        </w:rPr>
      </w:pPr>
      <w:r>
        <w:rPr>
          <w:rFonts w:eastAsia="Times New Roman" w:cs="Calibri"/>
          <w:bCs/>
          <w:sz w:val="24"/>
          <w:szCs w:val="24"/>
        </w:rPr>
        <w:t>$ 5,000 Women’s Research Initiative Grants: “Posture and low back pain in women living in remote areas in Peru”</w:t>
      </w:r>
    </w:p>
    <w:p w:rsidR="00431887" w:rsidRDefault="00431887" w:rsidP="00431887">
      <w:pPr>
        <w:numPr>
          <w:ilvl w:val="0"/>
          <w:numId w:val="15"/>
        </w:numPr>
        <w:ind w:left="360"/>
        <w:rPr>
          <w:rFonts w:eastAsia="Times New Roman" w:cs="Calibri"/>
          <w:bCs/>
          <w:sz w:val="24"/>
          <w:szCs w:val="24"/>
        </w:rPr>
      </w:pPr>
      <w:r>
        <w:rPr>
          <w:rFonts w:eastAsia="Times New Roman" w:cs="Calibri"/>
          <w:bCs/>
          <w:sz w:val="24"/>
          <w:szCs w:val="24"/>
        </w:rPr>
        <w:t xml:space="preserve">2017 </w:t>
      </w:r>
    </w:p>
    <w:p w:rsidR="00431887" w:rsidRPr="00842F80" w:rsidRDefault="00431887" w:rsidP="00431887">
      <w:pPr>
        <w:numPr>
          <w:ilvl w:val="1"/>
          <w:numId w:val="15"/>
        </w:numPr>
        <w:ind w:left="360" w:firstLine="0"/>
        <w:rPr>
          <w:rFonts w:eastAsia="Times New Roman" w:cs="Calibri"/>
          <w:bCs/>
          <w:sz w:val="24"/>
          <w:szCs w:val="24"/>
        </w:rPr>
      </w:pPr>
      <w:r>
        <w:rPr>
          <w:rFonts w:eastAsia="Times New Roman" w:cs="Calibri"/>
          <w:bCs/>
          <w:sz w:val="24"/>
          <w:szCs w:val="24"/>
        </w:rPr>
        <w:t>$5,000 David M. Kennedy Center for International Studies Research Grant: “</w:t>
      </w:r>
      <w:r w:rsidRPr="00842F80">
        <w:rPr>
          <w:rFonts w:eastAsia="Times New Roman" w:cs="Calibri"/>
          <w:bCs/>
          <w:sz w:val="24"/>
          <w:szCs w:val="24"/>
        </w:rPr>
        <w:t>Posture and Low Back Pain in People living in a remote area in Peru – Is there a correlation between sleeping in a hammock and low back pain?</w:t>
      </w:r>
      <w:r>
        <w:rPr>
          <w:rFonts w:eastAsia="Times New Roman" w:cs="Calibri"/>
          <w:bCs/>
          <w:sz w:val="24"/>
          <w:szCs w:val="24"/>
        </w:rPr>
        <w:t>”</w:t>
      </w:r>
    </w:p>
    <w:p w:rsidR="00431887" w:rsidRDefault="00431887" w:rsidP="00431887">
      <w:pPr>
        <w:numPr>
          <w:ilvl w:val="0"/>
          <w:numId w:val="15"/>
        </w:numPr>
        <w:ind w:left="360"/>
        <w:rPr>
          <w:rFonts w:eastAsia="Times New Roman" w:cs="Calibri"/>
          <w:bCs/>
          <w:sz w:val="24"/>
          <w:szCs w:val="24"/>
        </w:rPr>
      </w:pPr>
      <w:r>
        <w:rPr>
          <w:rFonts w:eastAsia="Times New Roman" w:cs="Calibri"/>
          <w:bCs/>
          <w:sz w:val="24"/>
          <w:szCs w:val="24"/>
        </w:rPr>
        <w:t xml:space="preserve">2017 </w:t>
      </w:r>
    </w:p>
    <w:p w:rsidR="00431887" w:rsidRDefault="00431887" w:rsidP="00431887">
      <w:pPr>
        <w:numPr>
          <w:ilvl w:val="1"/>
          <w:numId w:val="15"/>
        </w:numPr>
        <w:ind w:left="360" w:firstLine="0"/>
        <w:rPr>
          <w:rFonts w:eastAsia="Times New Roman" w:cs="Calibri"/>
          <w:bCs/>
          <w:sz w:val="24"/>
          <w:szCs w:val="24"/>
        </w:rPr>
      </w:pPr>
      <w:r>
        <w:rPr>
          <w:rFonts w:eastAsia="Times New Roman" w:cs="Calibri"/>
          <w:bCs/>
          <w:sz w:val="24"/>
          <w:szCs w:val="24"/>
        </w:rPr>
        <w:t>$ 6,000 Gerontology Grant: “Long-term running and IVD health – pilot study”</w:t>
      </w:r>
    </w:p>
    <w:p w:rsidR="00431887" w:rsidRPr="005E4D04" w:rsidRDefault="00431887" w:rsidP="00431887">
      <w:pPr>
        <w:numPr>
          <w:ilvl w:val="0"/>
          <w:numId w:val="33"/>
        </w:numPr>
        <w:ind w:left="426" w:hanging="426"/>
        <w:rPr>
          <w:rFonts w:eastAsia="Times New Roman" w:cs="Calibri"/>
          <w:bCs/>
          <w:sz w:val="24"/>
          <w:szCs w:val="24"/>
        </w:rPr>
      </w:pPr>
      <w:r>
        <w:rPr>
          <w:rFonts w:eastAsia="Times New Roman" w:cs="Calibri"/>
          <w:bCs/>
          <w:sz w:val="24"/>
          <w:szCs w:val="24"/>
        </w:rPr>
        <w:t>2014</w:t>
      </w:r>
    </w:p>
    <w:p w:rsidR="00B12624" w:rsidRDefault="00234C0A" w:rsidP="00431887">
      <w:pPr>
        <w:numPr>
          <w:ilvl w:val="1"/>
          <w:numId w:val="15"/>
        </w:numPr>
        <w:ind w:left="360" w:firstLine="0"/>
        <w:rPr>
          <w:rFonts w:eastAsia="Times New Roman" w:cs="Calibri"/>
          <w:bCs/>
          <w:sz w:val="24"/>
          <w:szCs w:val="24"/>
        </w:rPr>
      </w:pPr>
      <w:r w:rsidRPr="005E4D04">
        <w:rPr>
          <w:rFonts w:eastAsia="Times New Roman" w:cs="Calibri"/>
          <w:bCs/>
          <w:sz w:val="24"/>
          <w:szCs w:val="24"/>
        </w:rPr>
        <w:t xml:space="preserve">$25,000 John A. Widtsoe Grant: </w:t>
      </w:r>
      <w:r w:rsidR="0051509F" w:rsidRPr="005E4D04">
        <w:rPr>
          <w:rFonts w:eastAsia="Times New Roman" w:cs="Calibri"/>
          <w:bCs/>
          <w:sz w:val="24"/>
          <w:szCs w:val="24"/>
        </w:rPr>
        <w:t>“</w:t>
      </w:r>
      <w:r w:rsidRPr="005E4D04">
        <w:rPr>
          <w:rFonts w:eastAsia="Times New Roman" w:cs="Calibri"/>
          <w:bCs/>
          <w:sz w:val="24"/>
          <w:szCs w:val="24"/>
        </w:rPr>
        <w:t>Intermittent Lumbar Traction May Improve Intervertebral Disc Health</w:t>
      </w:r>
      <w:r w:rsidR="0051509F" w:rsidRPr="005E4D04">
        <w:rPr>
          <w:rFonts w:eastAsia="Times New Roman" w:cs="Calibri"/>
          <w:bCs/>
          <w:sz w:val="24"/>
          <w:szCs w:val="24"/>
        </w:rPr>
        <w:t>”</w:t>
      </w:r>
    </w:p>
    <w:p w:rsidR="00574E9D" w:rsidRPr="005E4D04" w:rsidRDefault="00873E4D" w:rsidP="00686C92">
      <w:pPr>
        <w:numPr>
          <w:ilvl w:val="1"/>
          <w:numId w:val="15"/>
        </w:numPr>
        <w:ind w:left="360" w:firstLine="0"/>
        <w:rPr>
          <w:rFonts w:eastAsia="Times New Roman" w:cs="Calibri"/>
          <w:bCs/>
          <w:sz w:val="24"/>
          <w:szCs w:val="24"/>
        </w:rPr>
      </w:pPr>
      <w:r w:rsidRPr="005E4D04">
        <w:rPr>
          <w:rFonts w:eastAsia="Times New Roman" w:cs="Calibri"/>
          <w:bCs/>
          <w:sz w:val="24"/>
          <w:szCs w:val="24"/>
        </w:rPr>
        <w:lastRenderedPageBreak/>
        <w:t xml:space="preserve">$9,725 BYU Gerontology Research Fund: </w:t>
      </w:r>
      <w:r w:rsidR="0051509F" w:rsidRPr="005E4D04">
        <w:rPr>
          <w:rFonts w:eastAsia="Times New Roman" w:cs="Calibri"/>
          <w:bCs/>
          <w:i/>
          <w:sz w:val="24"/>
          <w:szCs w:val="24"/>
        </w:rPr>
        <w:t>“</w:t>
      </w:r>
      <w:r w:rsidRPr="005E4D04">
        <w:rPr>
          <w:rFonts w:eastAsia="Times New Roman" w:cs="Calibri"/>
          <w:bCs/>
          <w:i/>
          <w:sz w:val="24"/>
          <w:szCs w:val="24"/>
        </w:rPr>
        <w:t>The role of ceramide as a mediator of aging-associated atherosclerotic development via altered nitric oxide synthesis</w:t>
      </w:r>
      <w:r w:rsidR="0051509F" w:rsidRPr="005E4D04">
        <w:rPr>
          <w:rFonts w:eastAsia="Times New Roman" w:cs="Calibri"/>
          <w:bCs/>
          <w:i/>
          <w:sz w:val="24"/>
          <w:szCs w:val="24"/>
        </w:rPr>
        <w:t>”</w:t>
      </w:r>
      <w:r w:rsidR="00334B6D">
        <w:rPr>
          <w:rFonts w:eastAsia="Times New Roman" w:cs="Calibri"/>
          <w:bCs/>
          <w:sz w:val="24"/>
          <w:szCs w:val="24"/>
        </w:rPr>
        <w:t>. Co-investigators were Ben Bikman, PhD and Pat Vehrs, PhD</w:t>
      </w:r>
      <w:r w:rsidR="006D6DDF">
        <w:rPr>
          <w:rFonts w:eastAsia="Times New Roman" w:cs="Calibri"/>
          <w:bCs/>
          <w:sz w:val="24"/>
          <w:szCs w:val="24"/>
        </w:rPr>
        <w:t>.</w:t>
      </w:r>
    </w:p>
    <w:p w:rsidR="00873E4D" w:rsidRPr="005E4D04" w:rsidRDefault="00873E4D" w:rsidP="005B7D2D">
      <w:pPr>
        <w:numPr>
          <w:ilvl w:val="0"/>
          <w:numId w:val="15"/>
        </w:numPr>
        <w:ind w:left="360"/>
        <w:rPr>
          <w:rFonts w:eastAsia="Times New Roman" w:cs="Calibri"/>
          <w:bCs/>
          <w:sz w:val="24"/>
          <w:szCs w:val="24"/>
        </w:rPr>
      </w:pPr>
      <w:r w:rsidRPr="005E4D04">
        <w:rPr>
          <w:rFonts w:eastAsia="Times New Roman" w:cs="Calibri"/>
          <w:bCs/>
          <w:sz w:val="24"/>
          <w:szCs w:val="24"/>
        </w:rPr>
        <w:t>2010</w:t>
      </w:r>
    </w:p>
    <w:p w:rsidR="001A4703" w:rsidRDefault="001A4703" w:rsidP="00686C92">
      <w:pPr>
        <w:numPr>
          <w:ilvl w:val="1"/>
          <w:numId w:val="15"/>
        </w:numPr>
        <w:ind w:left="360" w:firstLine="0"/>
        <w:rPr>
          <w:rFonts w:eastAsia="Times New Roman" w:cs="Calibri"/>
          <w:bCs/>
          <w:sz w:val="24"/>
          <w:szCs w:val="24"/>
        </w:rPr>
      </w:pPr>
      <w:r w:rsidRPr="005E4D04">
        <w:rPr>
          <w:rFonts w:eastAsia="Times New Roman" w:cs="Calibri"/>
          <w:bCs/>
          <w:sz w:val="24"/>
          <w:szCs w:val="24"/>
        </w:rPr>
        <w:t xml:space="preserve">$5,790 BYU Gerontology Research Fund: </w:t>
      </w:r>
      <w:r w:rsidR="0051509F" w:rsidRPr="005E4D04">
        <w:rPr>
          <w:rFonts w:eastAsia="Times New Roman" w:cs="Calibri"/>
          <w:bCs/>
          <w:i/>
          <w:sz w:val="24"/>
          <w:szCs w:val="24"/>
        </w:rPr>
        <w:t>“</w:t>
      </w:r>
      <w:r w:rsidRPr="005E4D04">
        <w:rPr>
          <w:rFonts w:eastAsia="Times New Roman" w:cs="Calibri"/>
          <w:bCs/>
          <w:i/>
          <w:sz w:val="24"/>
          <w:szCs w:val="24"/>
        </w:rPr>
        <w:t>Diabetic neuropathy and near-infrared light: Implications for treatment and prevention</w:t>
      </w:r>
      <w:r w:rsidR="0051509F" w:rsidRPr="005E4D04">
        <w:rPr>
          <w:rFonts w:eastAsia="Times New Roman" w:cs="Calibri"/>
          <w:bCs/>
          <w:i/>
          <w:sz w:val="24"/>
          <w:szCs w:val="24"/>
        </w:rPr>
        <w:t>”</w:t>
      </w:r>
      <w:r w:rsidR="006D6DDF">
        <w:rPr>
          <w:rFonts w:eastAsia="Times New Roman" w:cs="Calibri"/>
          <w:bCs/>
          <w:sz w:val="24"/>
          <w:szCs w:val="24"/>
        </w:rPr>
        <w:t>. Co-investigator was Gary Mack, PhD.</w:t>
      </w:r>
    </w:p>
    <w:p w:rsidR="001A4703" w:rsidRPr="005E4D04" w:rsidRDefault="001A4703" w:rsidP="00686C92">
      <w:pPr>
        <w:numPr>
          <w:ilvl w:val="1"/>
          <w:numId w:val="15"/>
        </w:numPr>
        <w:ind w:left="360" w:firstLine="0"/>
        <w:rPr>
          <w:rFonts w:eastAsia="Times New Roman" w:cs="Calibri"/>
          <w:bCs/>
          <w:sz w:val="24"/>
          <w:szCs w:val="24"/>
        </w:rPr>
      </w:pPr>
      <w:r w:rsidRPr="005E4D04">
        <w:rPr>
          <w:rFonts w:eastAsia="Times New Roman" w:cs="Calibri"/>
          <w:bCs/>
          <w:sz w:val="24"/>
          <w:szCs w:val="24"/>
        </w:rPr>
        <w:t xml:space="preserve">$1,225 BYU Gerontology Research Fund: </w:t>
      </w:r>
      <w:r w:rsidR="0051509F" w:rsidRPr="005E4D04">
        <w:rPr>
          <w:rFonts w:eastAsia="Times New Roman" w:cs="Calibri"/>
          <w:bCs/>
          <w:i/>
          <w:sz w:val="24"/>
          <w:szCs w:val="24"/>
        </w:rPr>
        <w:t>“</w:t>
      </w:r>
      <w:r w:rsidRPr="005E4D04">
        <w:rPr>
          <w:rFonts w:eastAsia="Times New Roman" w:cs="Calibri"/>
          <w:bCs/>
          <w:i/>
          <w:sz w:val="24"/>
          <w:szCs w:val="24"/>
        </w:rPr>
        <w:t>Nitric oxide blood level changes after near-infrared radiation in patients with restless legs syndrome (a 2-step study)</w:t>
      </w:r>
      <w:r w:rsidR="0051509F" w:rsidRPr="005E4D04">
        <w:rPr>
          <w:rFonts w:eastAsia="Times New Roman" w:cs="Calibri"/>
          <w:bCs/>
          <w:i/>
          <w:sz w:val="24"/>
          <w:szCs w:val="24"/>
        </w:rPr>
        <w:t>”</w:t>
      </w:r>
      <w:r w:rsidR="006D6DDF">
        <w:rPr>
          <w:rFonts w:eastAsia="Times New Roman" w:cs="Calibri"/>
          <w:bCs/>
          <w:sz w:val="24"/>
          <w:szCs w:val="24"/>
        </w:rPr>
        <w:t>. Co-investigator was Wayne Johnson, PhD.</w:t>
      </w:r>
    </w:p>
    <w:p w:rsidR="00AA02A1" w:rsidRDefault="00AA02A1" w:rsidP="005B7D2D">
      <w:pPr>
        <w:ind w:left="360"/>
        <w:rPr>
          <w:rFonts w:eastAsia="Times New Roman" w:cs="Calibri"/>
          <w:b/>
          <w:bCs/>
          <w:sz w:val="24"/>
          <w:szCs w:val="24"/>
        </w:rPr>
      </w:pPr>
    </w:p>
    <w:p w:rsidR="008C3ED0" w:rsidRPr="005E4D04" w:rsidRDefault="00EA4758" w:rsidP="005B7D2D">
      <w:pPr>
        <w:ind w:left="360"/>
        <w:rPr>
          <w:rFonts w:eastAsia="Times New Roman" w:cs="Calibri"/>
          <w:b/>
          <w:bCs/>
          <w:sz w:val="24"/>
          <w:szCs w:val="24"/>
        </w:rPr>
      </w:pPr>
      <w:r w:rsidRPr="005E4D04">
        <w:rPr>
          <w:rFonts w:eastAsia="Times New Roman" w:cs="Calibri"/>
          <w:b/>
          <w:bCs/>
          <w:sz w:val="24"/>
          <w:szCs w:val="24"/>
        </w:rPr>
        <w:t xml:space="preserve">External </w:t>
      </w:r>
      <w:r w:rsidR="008C3ED0" w:rsidRPr="005E4D04">
        <w:rPr>
          <w:rFonts w:eastAsia="Times New Roman" w:cs="Calibri"/>
          <w:b/>
          <w:bCs/>
          <w:sz w:val="24"/>
          <w:szCs w:val="24"/>
        </w:rPr>
        <w:t>Grants</w:t>
      </w:r>
      <w:r w:rsidR="00877C75">
        <w:rPr>
          <w:rFonts w:eastAsia="Times New Roman" w:cs="Calibri"/>
          <w:b/>
          <w:bCs/>
          <w:sz w:val="24"/>
          <w:szCs w:val="24"/>
        </w:rPr>
        <w:t xml:space="preserve"> (funded)</w:t>
      </w:r>
    </w:p>
    <w:p w:rsidR="00E87BD1" w:rsidRDefault="00E87BD1" w:rsidP="00D4144F">
      <w:pPr>
        <w:numPr>
          <w:ilvl w:val="0"/>
          <w:numId w:val="16"/>
        </w:numPr>
        <w:ind w:left="360"/>
        <w:rPr>
          <w:rFonts w:eastAsia="Times New Roman" w:cs="Calibri"/>
          <w:bCs/>
          <w:sz w:val="24"/>
          <w:szCs w:val="24"/>
        </w:rPr>
      </w:pPr>
      <w:r>
        <w:rPr>
          <w:rFonts w:eastAsia="Times New Roman" w:cs="Calibri"/>
          <w:bCs/>
          <w:sz w:val="24"/>
          <w:szCs w:val="24"/>
        </w:rPr>
        <w:t>2018</w:t>
      </w:r>
    </w:p>
    <w:p w:rsidR="00E87BD1" w:rsidRDefault="00E87BD1" w:rsidP="00E87BD1">
      <w:pPr>
        <w:numPr>
          <w:ilvl w:val="1"/>
          <w:numId w:val="16"/>
        </w:numPr>
        <w:ind w:left="352" w:firstLine="0"/>
        <w:rPr>
          <w:rFonts w:eastAsia="Times New Roman" w:cs="Calibri"/>
          <w:bCs/>
          <w:sz w:val="24"/>
          <w:szCs w:val="24"/>
        </w:rPr>
      </w:pPr>
      <w:r w:rsidRPr="00E87BD1">
        <w:rPr>
          <w:rFonts w:eastAsia="Times New Roman" w:cs="Calibri"/>
          <w:bCs/>
          <w:sz w:val="24"/>
          <w:szCs w:val="24"/>
        </w:rPr>
        <w:t>$ 5,000 A</w:t>
      </w:r>
      <w:r w:rsidR="00877C75">
        <w:rPr>
          <w:rFonts w:eastAsia="Times New Roman" w:cs="Calibri"/>
          <w:bCs/>
          <w:sz w:val="24"/>
          <w:szCs w:val="24"/>
        </w:rPr>
        <w:t>merican College of Sports Medicine</w:t>
      </w:r>
      <w:r w:rsidRPr="00E87BD1">
        <w:rPr>
          <w:rFonts w:eastAsia="Times New Roman" w:cs="Calibri"/>
          <w:bCs/>
          <w:sz w:val="24"/>
          <w:szCs w:val="24"/>
        </w:rPr>
        <w:t xml:space="preserve"> Visiting Scholar Award to visit the </w:t>
      </w:r>
      <w:r>
        <w:rPr>
          <w:rFonts w:eastAsia="Times New Roman" w:cs="Calibri"/>
          <w:bCs/>
          <w:sz w:val="24"/>
          <w:szCs w:val="24"/>
        </w:rPr>
        <w:t>I</w:t>
      </w:r>
      <w:r w:rsidRPr="00E87BD1">
        <w:rPr>
          <w:rFonts w:eastAsia="Times New Roman" w:cs="Calibri"/>
          <w:bCs/>
          <w:sz w:val="24"/>
          <w:szCs w:val="24"/>
        </w:rPr>
        <w:t>nstitute of Physical Activity and Nutrition</w:t>
      </w:r>
      <w:r>
        <w:rPr>
          <w:rFonts w:eastAsia="Times New Roman" w:cs="Calibri"/>
          <w:bCs/>
          <w:sz w:val="24"/>
          <w:szCs w:val="24"/>
        </w:rPr>
        <w:t xml:space="preserve"> in Melbourne, Australia</w:t>
      </w:r>
      <w:r w:rsidR="00ED21B6">
        <w:rPr>
          <w:rFonts w:eastAsia="Times New Roman" w:cs="Calibri"/>
          <w:bCs/>
          <w:sz w:val="24"/>
          <w:szCs w:val="24"/>
        </w:rPr>
        <w:t xml:space="preserve"> August – December 2018</w:t>
      </w:r>
    </w:p>
    <w:p w:rsidR="00877C75" w:rsidRPr="005E4D04" w:rsidRDefault="00877C75" w:rsidP="00877C75">
      <w:pPr>
        <w:numPr>
          <w:ilvl w:val="0"/>
          <w:numId w:val="16"/>
        </w:numPr>
        <w:ind w:left="357"/>
        <w:rPr>
          <w:rFonts w:eastAsia="Times New Roman" w:cs="Calibri"/>
          <w:bCs/>
          <w:sz w:val="24"/>
          <w:szCs w:val="24"/>
        </w:rPr>
      </w:pPr>
      <w:r w:rsidRPr="005E4D04">
        <w:rPr>
          <w:rFonts w:eastAsia="Times New Roman" w:cs="Calibri"/>
          <w:bCs/>
          <w:sz w:val="24"/>
          <w:szCs w:val="24"/>
        </w:rPr>
        <w:t>2016</w:t>
      </w:r>
      <w:r w:rsidRPr="005E4D04">
        <w:rPr>
          <w:rFonts w:eastAsia="Times New Roman" w:cs="Calibri"/>
          <w:bCs/>
          <w:sz w:val="24"/>
          <w:szCs w:val="24"/>
        </w:rPr>
        <w:tab/>
      </w:r>
    </w:p>
    <w:p w:rsidR="00877C75" w:rsidRPr="005E4D04" w:rsidRDefault="00877C75" w:rsidP="00877C75">
      <w:pPr>
        <w:numPr>
          <w:ilvl w:val="1"/>
          <w:numId w:val="16"/>
        </w:numPr>
        <w:ind w:left="357" w:firstLine="0"/>
        <w:rPr>
          <w:rFonts w:eastAsia="Times New Roman" w:cs="Calibri"/>
          <w:bCs/>
          <w:sz w:val="24"/>
          <w:szCs w:val="24"/>
        </w:rPr>
      </w:pPr>
      <w:r>
        <w:rPr>
          <w:rFonts w:eastAsia="Times New Roman" w:cs="Calibri"/>
          <w:bCs/>
          <w:sz w:val="24"/>
          <w:szCs w:val="24"/>
        </w:rPr>
        <w:t xml:space="preserve">$4,000 </w:t>
      </w:r>
      <w:r w:rsidRPr="005E4D04">
        <w:rPr>
          <w:rFonts w:eastAsia="Times New Roman" w:cs="Calibri"/>
          <w:bCs/>
          <w:sz w:val="24"/>
          <w:szCs w:val="24"/>
        </w:rPr>
        <w:t>American Academy of Orthopaedic Manual Physical Therapists: “Does site specific trigger point dry needling evoke segmental neuromodulation in the lower extremity and if so, do these changes make an impact on the subject’s disability?”</w:t>
      </w:r>
      <w:r>
        <w:rPr>
          <w:rFonts w:eastAsia="Times New Roman" w:cs="Calibri"/>
          <w:bCs/>
          <w:sz w:val="24"/>
          <w:szCs w:val="24"/>
        </w:rPr>
        <w:t xml:space="preserve"> I am the primary investigator of this grant and as such conceived the idea, developed the methods and am responsible for data collection (still ongoing in physical therapy clinics in Utah and Louisiana)</w:t>
      </w:r>
    </w:p>
    <w:p w:rsidR="00877C75" w:rsidRDefault="00877C75" w:rsidP="00877C75">
      <w:pPr>
        <w:rPr>
          <w:rFonts w:eastAsia="Times New Roman" w:cs="Calibri"/>
          <w:bCs/>
          <w:sz w:val="24"/>
          <w:szCs w:val="24"/>
        </w:rPr>
      </w:pPr>
    </w:p>
    <w:p w:rsidR="00877C75" w:rsidRPr="00877C75" w:rsidRDefault="00877C75" w:rsidP="00877C75">
      <w:pPr>
        <w:ind w:left="352"/>
        <w:rPr>
          <w:rFonts w:eastAsia="Times New Roman" w:cs="Calibri"/>
          <w:b/>
          <w:bCs/>
          <w:sz w:val="24"/>
          <w:szCs w:val="24"/>
        </w:rPr>
      </w:pPr>
      <w:r w:rsidRPr="00877C75">
        <w:rPr>
          <w:rFonts w:eastAsia="Times New Roman" w:cs="Calibri"/>
          <w:b/>
          <w:bCs/>
          <w:sz w:val="24"/>
          <w:szCs w:val="24"/>
        </w:rPr>
        <w:t>External Grants (not funded)</w:t>
      </w:r>
    </w:p>
    <w:p w:rsidR="00C049BE" w:rsidRDefault="00C049BE" w:rsidP="00D4144F">
      <w:pPr>
        <w:numPr>
          <w:ilvl w:val="0"/>
          <w:numId w:val="16"/>
        </w:numPr>
        <w:ind w:left="360"/>
        <w:rPr>
          <w:rFonts w:eastAsia="Times New Roman" w:cs="Calibri"/>
          <w:bCs/>
          <w:sz w:val="24"/>
          <w:szCs w:val="24"/>
        </w:rPr>
      </w:pPr>
      <w:r>
        <w:rPr>
          <w:rFonts w:eastAsia="Times New Roman" w:cs="Calibri"/>
          <w:bCs/>
          <w:sz w:val="24"/>
          <w:szCs w:val="24"/>
        </w:rPr>
        <w:t>2017</w:t>
      </w:r>
      <w:r w:rsidR="00877C75">
        <w:rPr>
          <w:rFonts w:eastAsia="Times New Roman" w:cs="Calibri"/>
          <w:bCs/>
          <w:sz w:val="24"/>
          <w:szCs w:val="24"/>
        </w:rPr>
        <w:t xml:space="preserve">, </w:t>
      </w:r>
      <w:r w:rsidR="00877C75" w:rsidRPr="00B26721">
        <w:rPr>
          <w:rFonts w:eastAsia="Times New Roman" w:cs="Calibri"/>
          <w:bCs/>
          <w:sz w:val="24"/>
          <w:szCs w:val="24"/>
          <w:u w:val="single"/>
        </w:rPr>
        <w:t>resubmitted 2018</w:t>
      </w:r>
    </w:p>
    <w:p w:rsidR="00C049BE" w:rsidRDefault="00C049BE" w:rsidP="00C049BE">
      <w:pPr>
        <w:numPr>
          <w:ilvl w:val="1"/>
          <w:numId w:val="16"/>
        </w:numPr>
        <w:ind w:left="360" w:firstLine="0"/>
        <w:rPr>
          <w:rFonts w:eastAsia="Times New Roman" w:cs="Calibri"/>
          <w:bCs/>
          <w:sz w:val="24"/>
          <w:szCs w:val="24"/>
        </w:rPr>
      </w:pPr>
      <w:r>
        <w:rPr>
          <w:rFonts w:eastAsia="Times New Roman" w:cs="Calibri"/>
          <w:bCs/>
          <w:sz w:val="24"/>
          <w:szCs w:val="24"/>
        </w:rPr>
        <w:t>$ 3</w:t>
      </w:r>
      <w:r w:rsidR="00B26721">
        <w:rPr>
          <w:rFonts w:eastAsia="Times New Roman" w:cs="Calibri"/>
          <w:bCs/>
          <w:sz w:val="24"/>
          <w:szCs w:val="24"/>
        </w:rPr>
        <w:t>86</w:t>
      </w:r>
      <w:r>
        <w:rPr>
          <w:rFonts w:eastAsia="Times New Roman" w:cs="Calibri"/>
          <w:bCs/>
          <w:sz w:val="24"/>
          <w:szCs w:val="24"/>
        </w:rPr>
        <w:t>,</w:t>
      </w:r>
      <w:r w:rsidR="00B26721">
        <w:rPr>
          <w:rFonts w:eastAsia="Times New Roman" w:cs="Calibri"/>
          <w:bCs/>
          <w:sz w:val="24"/>
          <w:szCs w:val="24"/>
        </w:rPr>
        <w:t>961</w:t>
      </w:r>
      <w:r>
        <w:rPr>
          <w:rFonts w:eastAsia="Times New Roman" w:cs="Calibri"/>
          <w:bCs/>
          <w:sz w:val="24"/>
          <w:szCs w:val="24"/>
        </w:rPr>
        <w:t xml:space="preserve"> National Science Foundation: “Smart nanocomposite bio-sensing wearable for enhanced out-of-clinic rehabilitation”, Anton E. Bowden (department of Mechanical Engineering) is lead author and primary investigator</w:t>
      </w:r>
      <w:r w:rsidR="00D812D4">
        <w:rPr>
          <w:rFonts w:eastAsia="Times New Roman" w:cs="Calibri"/>
          <w:bCs/>
          <w:sz w:val="24"/>
          <w:szCs w:val="24"/>
        </w:rPr>
        <w:t>. I am a co-investigator and helped with the methodology and writing of the grant.</w:t>
      </w:r>
      <w:r w:rsidR="006718BE">
        <w:rPr>
          <w:rFonts w:eastAsia="Times New Roman" w:cs="Calibri"/>
          <w:bCs/>
          <w:sz w:val="24"/>
          <w:szCs w:val="24"/>
        </w:rPr>
        <w:t xml:space="preserve"> My role in this grant will be to perform and supervise the rehabilitation and clinical measurements associated with this project.</w:t>
      </w:r>
    </w:p>
    <w:p w:rsidR="00CE0C5D" w:rsidRPr="005E4D04" w:rsidRDefault="00386211" w:rsidP="00D4144F">
      <w:pPr>
        <w:numPr>
          <w:ilvl w:val="0"/>
          <w:numId w:val="16"/>
        </w:numPr>
        <w:ind w:left="360"/>
        <w:rPr>
          <w:rFonts w:eastAsia="Times New Roman" w:cs="Calibri"/>
          <w:bCs/>
          <w:sz w:val="24"/>
          <w:szCs w:val="24"/>
        </w:rPr>
      </w:pPr>
      <w:r w:rsidRPr="005E4D04">
        <w:rPr>
          <w:rFonts w:eastAsia="Times New Roman" w:cs="Calibri"/>
          <w:bCs/>
          <w:sz w:val="24"/>
          <w:szCs w:val="24"/>
        </w:rPr>
        <w:t>2016</w:t>
      </w:r>
      <w:r w:rsidR="00B26721">
        <w:rPr>
          <w:rFonts w:eastAsia="Times New Roman" w:cs="Calibri"/>
          <w:bCs/>
          <w:sz w:val="24"/>
          <w:szCs w:val="24"/>
        </w:rPr>
        <w:t xml:space="preserve">, </w:t>
      </w:r>
      <w:r w:rsidR="00B26721" w:rsidRPr="00B26721">
        <w:rPr>
          <w:rFonts w:eastAsia="Times New Roman" w:cs="Calibri"/>
          <w:bCs/>
          <w:sz w:val="24"/>
          <w:szCs w:val="24"/>
          <w:u w:val="single"/>
        </w:rPr>
        <w:t>resubmitted 2018</w:t>
      </w:r>
      <w:r w:rsidRPr="005E4D04">
        <w:rPr>
          <w:rFonts w:eastAsia="Times New Roman" w:cs="Calibri"/>
          <w:bCs/>
          <w:sz w:val="24"/>
          <w:szCs w:val="24"/>
        </w:rPr>
        <w:tab/>
      </w:r>
    </w:p>
    <w:p w:rsidR="006718BE" w:rsidRPr="005E4D04" w:rsidRDefault="00386211" w:rsidP="006718BE">
      <w:pPr>
        <w:numPr>
          <w:ilvl w:val="1"/>
          <w:numId w:val="16"/>
        </w:numPr>
        <w:ind w:left="360" w:firstLine="0"/>
        <w:rPr>
          <w:rFonts w:eastAsia="Times New Roman" w:cs="Calibri"/>
          <w:bCs/>
          <w:sz w:val="24"/>
          <w:szCs w:val="24"/>
        </w:rPr>
      </w:pPr>
      <w:r w:rsidRPr="005E4D04">
        <w:rPr>
          <w:rFonts w:eastAsia="Times New Roman"/>
          <w:sz w:val="24"/>
          <w:szCs w:val="24"/>
        </w:rPr>
        <w:t>$1,815,000</w:t>
      </w:r>
      <w:r w:rsidRPr="005E4D04">
        <w:rPr>
          <w:rFonts w:eastAsia="Times New Roman" w:cs="Calibri"/>
          <w:bCs/>
          <w:sz w:val="24"/>
          <w:szCs w:val="24"/>
        </w:rPr>
        <w:t xml:space="preserve"> NIH R01: </w:t>
      </w:r>
      <w:r w:rsidR="0051509F" w:rsidRPr="005E4D04">
        <w:rPr>
          <w:rFonts w:eastAsia="Times New Roman" w:cs="Calibri"/>
          <w:bCs/>
          <w:sz w:val="24"/>
          <w:szCs w:val="24"/>
        </w:rPr>
        <w:t>“</w:t>
      </w:r>
      <w:r w:rsidRPr="005E4D04">
        <w:rPr>
          <w:sz w:val="24"/>
          <w:szCs w:val="24"/>
        </w:rPr>
        <w:t>Longitudinal Study of Natural Disc Degeneration Using a Novel Camelid Animal Model</w:t>
      </w:r>
      <w:r w:rsidRPr="005E4D04">
        <w:rPr>
          <w:rFonts w:eastAsia="Times New Roman" w:cs="Calibri"/>
          <w:bCs/>
          <w:sz w:val="24"/>
          <w:szCs w:val="24"/>
        </w:rPr>
        <w:t xml:space="preserve"> </w:t>
      </w:r>
      <w:r w:rsidR="0051509F" w:rsidRPr="005E4D04">
        <w:rPr>
          <w:rFonts w:eastAsia="Times New Roman" w:cs="Calibri"/>
          <w:bCs/>
          <w:sz w:val="24"/>
          <w:szCs w:val="24"/>
        </w:rPr>
        <w:t>“</w:t>
      </w:r>
      <w:r w:rsidRPr="005E4D04">
        <w:rPr>
          <w:rFonts w:eastAsia="Times New Roman" w:cs="Calibri"/>
          <w:bCs/>
          <w:sz w:val="24"/>
          <w:szCs w:val="24"/>
        </w:rPr>
        <w:t>, Anton E. Bowden (department of Mechanical Engineering) is lead author and primary investigator; ID:</w:t>
      </w:r>
      <w:r w:rsidRPr="005E4D04">
        <w:rPr>
          <w:sz w:val="24"/>
          <w:szCs w:val="24"/>
        </w:rPr>
        <w:t xml:space="preserve"> 1 R01 AR070224-01</w:t>
      </w:r>
      <w:r w:rsidR="006718BE">
        <w:rPr>
          <w:sz w:val="24"/>
          <w:szCs w:val="24"/>
        </w:rPr>
        <w:t xml:space="preserve">. </w:t>
      </w:r>
      <w:r w:rsidR="006718BE">
        <w:rPr>
          <w:rFonts w:eastAsia="Times New Roman" w:cs="Arial"/>
          <w:color w:val="000000"/>
          <w:sz w:val="24"/>
          <w:szCs w:val="24"/>
        </w:rPr>
        <w:t xml:space="preserve">My role in this grant consisted of the clinical aspect in this study, such as range of motion measurements in these animals. </w:t>
      </w:r>
    </w:p>
    <w:p w:rsidR="00B26721" w:rsidRPr="005E4D04" w:rsidRDefault="00B26721" w:rsidP="00B26721">
      <w:pPr>
        <w:numPr>
          <w:ilvl w:val="0"/>
          <w:numId w:val="16"/>
        </w:numPr>
        <w:ind w:left="360"/>
        <w:rPr>
          <w:rFonts w:eastAsia="Times New Roman" w:cs="Calibri"/>
          <w:bCs/>
          <w:sz w:val="24"/>
          <w:szCs w:val="24"/>
        </w:rPr>
      </w:pPr>
      <w:r w:rsidRPr="005E4D04">
        <w:rPr>
          <w:rFonts w:eastAsia="Times New Roman" w:cs="Calibri"/>
          <w:bCs/>
          <w:sz w:val="24"/>
          <w:szCs w:val="24"/>
        </w:rPr>
        <w:t>2016</w:t>
      </w:r>
    </w:p>
    <w:p w:rsidR="00B26721" w:rsidRPr="005E4D04" w:rsidRDefault="00B26721" w:rsidP="00B26721">
      <w:pPr>
        <w:numPr>
          <w:ilvl w:val="1"/>
          <w:numId w:val="16"/>
        </w:numPr>
        <w:ind w:left="360" w:firstLine="0"/>
        <w:rPr>
          <w:rFonts w:eastAsia="Times New Roman" w:cs="Calibri"/>
          <w:bCs/>
          <w:sz w:val="24"/>
          <w:szCs w:val="24"/>
        </w:rPr>
      </w:pPr>
      <w:r w:rsidRPr="005E4D04">
        <w:rPr>
          <w:rFonts w:eastAsia="Times New Roman" w:cs="Calibri"/>
          <w:bCs/>
          <w:sz w:val="24"/>
          <w:szCs w:val="24"/>
        </w:rPr>
        <w:t>$40,000 Orthopedic Section Research Grant from the Foundation for Physical Therapy: “Long term effects of lumbar traction on intervertebral disc health”</w:t>
      </w:r>
      <w:r>
        <w:rPr>
          <w:rFonts w:eastAsia="Times New Roman" w:cs="Calibri"/>
          <w:bCs/>
          <w:sz w:val="24"/>
          <w:szCs w:val="24"/>
        </w:rPr>
        <w:t xml:space="preserve">. I was the primary investigator. The proposal was reviewed, but not funded. </w:t>
      </w:r>
    </w:p>
    <w:p w:rsidR="006A2FBC" w:rsidRPr="005E4D04" w:rsidRDefault="006A2FBC" w:rsidP="005B7D2D">
      <w:pPr>
        <w:numPr>
          <w:ilvl w:val="0"/>
          <w:numId w:val="16"/>
        </w:numPr>
        <w:ind w:left="360"/>
        <w:rPr>
          <w:rFonts w:eastAsia="Times New Roman" w:cs="Calibri"/>
          <w:bCs/>
          <w:sz w:val="24"/>
          <w:szCs w:val="24"/>
        </w:rPr>
      </w:pPr>
      <w:r w:rsidRPr="005E4D04">
        <w:rPr>
          <w:rFonts w:eastAsia="Times New Roman" w:cs="Calibri"/>
          <w:bCs/>
          <w:sz w:val="24"/>
          <w:szCs w:val="24"/>
        </w:rPr>
        <w:t>2015</w:t>
      </w:r>
    </w:p>
    <w:p w:rsidR="006A2FBC" w:rsidRPr="005E4D04" w:rsidRDefault="006A2FBC" w:rsidP="00686C92">
      <w:pPr>
        <w:numPr>
          <w:ilvl w:val="1"/>
          <w:numId w:val="16"/>
        </w:numPr>
        <w:ind w:left="360" w:firstLine="0"/>
        <w:rPr>
          <w:rFonts w:eastAsia="Times New Roman" w:cs="Calibri"/>
          <w:bCs/>
          <w:sz w:val="24"/>
          <w:szCs w:val="24"/>
        </w:rPr>
      </w:pPr>
      <w:r w:rsidRPr="005E4D04">
        <w:rPr>
          <w:rFonts w:eastAsia="Times New Roman" w:cs="Calibri"/>
          <w:bCs/>
          <w:sz w:val="24"/>
          <w:szCs w:val="24"/>
        </w:rPr>
        <w:t xml:space="preserve">$300,000 NIH R15: </w:t>
      </w:r>
      <w:r w:rsidR="0051509F" w:rsidRPr="005E4D04">
        <w:rPr>
          <w:rFonts w:eastAsia="Times New Roman" w:cs="Calibri"/>
          <w:bCs/>
          <w:sz w:val="24"/>
          <w:szCs w:val="24"/>
        </w:rPr>
        <w:t>“</w:t>
      </w:r>
      <w:r w:rsidR="00877C75">
        <w:rPr>
          <w:rFonts w:eastAsia="Times New Roman" w:cs="Calibri"/>
          <w:bCs/>
          <w:sz w:val="24"/>
          <w:szCs w:val="24"/>
        </w:rPr>
        <w:t>F</w:t>
      </w:r>
      <w:r w:rsidRPr="005E4D04">
        <w:rPr>
          <w:rFonts w:eastAsia="Times New Roman" w:cs="Calibri"/>
          <w:bCs/>
          <w:sz w:val="24"/>
          <w:szCs w:val="24"/>
        </w:rPr>
        <w:t>undamental mechanisms of nutrient transport subsequent to intermittent lumbar traction</w:t>
      </w:r>
      <w:r w:rsidR="0051509F" w:rsidRPr="005E4D04">
        <w:rPr>
          <w:rFonts w:eastAsia="Times New Roman" w:cs="Calibri"/>
          <w:bCs/>
          <w:sz w:val="24"/>
          <w:szCs w:val="24"/>
        </w:rPr>
        <w:t>”</w:t>
      </w:r>
      <w:r w:rsidR="00CD1D64">
        <w:rPr>
          <w:rFonts w:eastAsia="Times New Roman" w:cs="Calibri"/>
          <w:bCs/>
          <w:sz w:val="24"/>
          <w:szCs w:val="24"/>
        </w:rPr>
        <w:t>. I was the primary investigator. The proposal was reviewed, but not scored.</w:t>
      </w:r>
    </w:p>
    <w:p w:rsidR="006A2FBC" w:rsidRPr="005E4D04" w:rsidRDefault="006A2FBC" w:rsidP="00686C92">
      <w:pPr>
        <w:numPr>
          <w:ilvl w:val="1"/>
          <w:numId w:val="16"/>
        </w:numPr>
        <w:ind w:left="360" w:firstLine="0"/>
        <w:rPr>
          <w:rFonts w:eastAsia="Times New Roman" w:cs="Calibri"/>
          <w:bCs/>
          <w:sz w:val="24"/>
          <w:szCs w:val="24"/>
        </w:rPr>
      </w:pPr>
      <w:r w:rsidRPr="005E4D04">
        <w:rPr>
          <w:rFonts w:eastAsia="Times New Roman" w:cs="Calibri"/>
          <w:bCs/>
          <w:sz w:val="24"/>
          <w:szCs w:val="24"/>
        </w:rPr>
        <w:t>$300,000</w:t>
      </w:r>
      <w:r w:rsidR="00292377" w:rsidRPr="005E4D04">
        <w:rPr>
          <w:rFonts w:eastAsia="Times New Roman" w:cs="Calibri"/>
          <w:bCs/>
          <w:sz w:val="24"/>
          <w:szCs w:val="24"/>
        </w:rPr>
        <w:t xml:space="preserve"> </w:t>
      </w:r>
      <w:r w:rsidR="00877C75">
        <w:rPr>
          <w:rFonts w:eastAsia="Times New Roman" w:cs="Calibri"/>
          <w:bCs/>
          <w:sz w:val="24"/>
          <w:szCs w:val="24"/>
        </w:rPr>
        <w:t>NIH R15:</w:t>
      </w:r>
      <w:r w:rsidRPr="005E4D04">
        <w:rPr>
          <w:rFonts w:eastAsia="Times New Roman" w:cs="Calibri"/>
          <w:bCs/>
          <w:sz w:val="24"/>
          <w:szCs w:val="24"/>
        </w:rPr>
        <w:t xml:space="preserve"> </w:t>
      </w:r>
      <w:r w:rsidR="0051509F" w:rsidRPr="005E4D04">
        <w:rPr>
          <w:rFonts w:eastAsia="Times New Roman" w:cs="Calibri"/>
          <w:bCs/>
          <w:sz w:val="24"/>
          <w:szCs w:val="24"/>
        </w:rPr>
        <w:t>“</w:t>
      </w:r>
      <w:r w:rsidRPr="005E4D04">
        <w:rPr>
          <w:sz w:val="24"/>
          <w:szCs w:val="24"/>
        </w:rPr>
        <w:t>Longitudinal Study of Natural Disc Degeneration Using a Novel Camelid Animal Model</w:t>
      </w:r>
      <w:r w:rsidR="0051509F" w:rsidRPr="005E4D04">
        <w:rPr>
          <w:sz w:val="24"/>
          <w:szCs w:val="24"/>
        </w:rPr>
        <w:t>”</w:t>
      </w:r>
      <w:r w:rsidRPr="005E4D04">
        <w:rPr>
          <w:sz w:val="24"/>
          <w:szCs w:val="24"/>
        </w:rPr>
        <w:t>, Anton E. Bowden (department of Mechanical Engineering</w:t>
      </w:r>
      <w:r w:rsidR="00386211" w:rsidRPr="005E4D04">
        <w:rPr>
          <w:sz w:val="24"/>
          <w:szCs w:val="24"/>
        </w:rPr>
        <w:t>)</w:t>
      </w:r>
      <w:r w:rsidRPr="005E4D04">
        <w:rPr>
          <w:sz w:val="24"/>
          <w:szCs w:val="24"/>
        </w:rPr>
        <w:t xml:space="preserve"> is lead </w:t>
      </w:r>
      <w:r w:rsidR="00386211" w:rsidRPr="005E4D04">
        <w:rPr>
          <w:sz w:val="24"/>
          <w:szCs w:val="24"/>
        </w:rPr>
        <w:lastRenderedPageBreak/>
        <w:t>author and primary investigator;</w:t>
      </w:r>
      <w:r w:rsidRPr="005E4D04">
        <w:rPr>
          <w:rFonts w:eastAsia="Times New Roman" w:cs="Arial"/>
          <w:color w:val="000000"/>
          <w:sz w:val="24"/>
          <w:szCs w:val="24"/>
        </w:rPr>
        <w:t xml:space="preserve"> Tracking # GRANT12010078</w:t>
      </w:r>
      <w:r w:rsidR="006718BE">
        <w:rPr>
          <w:rFonts w:eastAsia="Times New Roman" w:cs="Arial"/>
          <w:color w:val="000000"/>
          <w:sz w:val="24"/>
          <w:szCs w:val="24"/>
        </w:rPr>
        <w:t xml:space="preserve">. My role in this grant consisted of the clinical aspect in this study, such as range of motion measurements in these animals. </w:t>
      </w:r>
    </w:p>
    <w:p w:rsidR="00157D1A" w:rsidRPr="005E4D04" w:rsidRDefault="00157D1A" w:rsidP="005B7D2D">
      <w:pPr>
        <w:numPr>
          <w:ilvl w:val="0"/>
          <w:numId w:val="16"/>
        </w:numPr>
        <w:ind w:left="360"/>
        <w:rPr>
          <w:rFonts w:eastAsia="Times New Roman" w:cs="Calibri"/>
          <w:bCs/>
          <w:sz w:val="24"/>
          <w:szCs w:val="24"/>
        </w:rPr>
      </w:pPr>
      <w:r w:rsidRPr="005E4D04">
        <w:rPr>
          <w:rFonts w:eastAsia="Times New Roman" w:cs="Calibri"/>
          <w:bCs/>
          <w:sz w:val="24"/>
          <w:szCs w:val="24"/>
        </w:rPr>
        <w:t>2014</w:t>
      </w:r>
    </w:p>
    <w:p w:rsidR="007D72B7" w:rsidRPr="005E4D04" w:rsidRDefault="00157D1A" w:rsidP="007D72B7">
      <w:pPr>
        <w:numPr>
          <w:ilvl w:val="1"/>
          <w:numId w:val="16"/>
        </w:numPr>
        <w:ind w:left="360" w:firstLine="0"/>
        <w:rPr>
          <w:rFonts w:eastAsia="Times New Roman" w:cs="Calibri"/>
          <w:bCs/>
          <w:sz w:val="24"/>
          <w:szCs w:val="24"/>
        </w:rPr>
      </w:pPr>
      <w:r w:rsidRPr="005E4D04">
        <w:rPr>
          <w:rFonts w:eastAsia="Times New Roman" w:cs="Calibri"/>
          <w:bCs/>
          <w:sz w:val="24"/>
          <w:szCs w:val="24"/>
        </w:rPr>
        <w:t xml:space="preserve">$40,000 Orthopedic Section Research Grant from the Foundation for Physical Therapy: </w:t>
      </w:r>
      <w:r w:rsidR="0051509F" w:rsidRPr="005E4D04">
        <w:rPr>
          <w:rFonts w:eastAsia="Times New Roman" w:cs="Calibri"/>
          <w:bCs/>
          <w:sz w:val="24"/>
          <w:szCs w:val="24"/>
        </w:rPr>
        <w:t>“</w:t>
      </w:r>
      <w:r w:rsidRPr="005E4D04">
        <w:rPr>
          <w:rFonts w:eastAsia="Times New Roman" w:cs="Calibri"/>
          <w:bCs/>
          <w:sz w:val="24"/>
          <w:szCs w:val="24"/>
        </w:rPr>
        <w:t>Intervertebral disc health and traction</w:t>
      </w:r>
      <w:r w:rsidR="0051509F" w:rsidRPr="005E4D04">
        <w:rPr>
          <w:rFonts w:eastAsia="Times New Roman" w:cs="Calibri"/>
          <w:bCs/>
          <w:sz w:val="24"/>
          <w:szCs w:val="24"/>
        </w:rPr>
        <w:t>”</w:t>
      </w:r>
      <w:r w:rsidR="007D72B7">
        <w:rPr>
          <w:rFonts w:eastAsia="Times New Roman" w:cs="Calibri"/>
          <w:bCs/>
          <w:sz w:val="24"/>
          <w:szCs w:val="24"/>
        </w:rPr>
        <w:t>.</w:t>
      </w:r>
      <w:r w:rsidR="007D72B7" w:rsidRPr="007D72B7">
        <w:rPr>
          <w:rFonts w:eastAsia="Times New Roman" w:cs="Calibri"/>
          <w:bCs/>
          <w:sz w:val="24"/>
          <w:szCs w:val="24"/>
        </w:rPr>
        <w:t xml:space="preserve"> </w:t>
      </w:r>
      <w:r w:rsidR="00CD1D64">
        <w:rPr>
          <w:rFonts w:eastAsia="Times New Roman" w:cs="Calibri"/>
          <w:bCs/>
          <w:sz w:val="24"/>
          <w:szCs w:val="24"/>
        </w:rPr>
        <w:t xml:space="preserve">I was the primary investigator. </w:t>
      </w:r>
      <w:r w:rsidR="007D72B7">
        <w:rPr>
          <w:rFonts w:eastAsia="Times New Roman" w:cs="Calibri"/>
          <w:bCs/>
          <w:sz w:val="24"/>
          <w:szCs w:val="24"/>
        </w:rPr>
        <w:t>The proposal was reviewed</w:t>
      </w:r>
      <w:r w:rsidR="00CD1D64">
        <w:rPr>
          <w:rFonts w:eastAsia="Times New Roman" w:cs="Calibri"/>
          <w:bCs/>
          <w:sz w:val="24"/>
          <w:szCs w:val="24"/>
        </w:rPr>
        <w:t xml:space="preserve"> and</w:t>
      </w:r>
      <w:r w:rsidR="007D72B7">
        <w:rPr>
          <w:rFonts w:eastAsia="Times New Roman" w:cs="Calibri"/>
          <w:bCs/>
          <w:sz w:val="24"/>
          <w:szCs w:val="24"/>
        </w:rPr>
        <w:t xml:space="preserve"> scored</w:t>
      </w:r>
      <w:r w:rsidR="00CD1D64">
        <w:rPr>
          <w:rFonts w:eastAsia="Times New Roman" w:cs="Calibri"/>
          <w:bCs/>
          <w:sz w:val="24"/>
          <w:szCs w:val="24"/>
        </w:rPr>
        <w:t>,</w:t>
      </w:r>
      <w:r w:rsidR="007D72B7">
        <w:rPr>
          <w:rFonts w:eastAsia="Times New Roman" w:cs="Calibri"/>
          <w:bCs/>
          <w:sz w:val="24"/>
          <w:szCs w:val="24"/>
        </w:rPr>
        <w:t xml:space="preserve"> but not funded. </w:t>
      </w:r>
    </w:p>
    <w:p w:rsidR="00EA4758" w:rsidRPr="005E4D04" w:rsidRDefault="00EA4758" w:rsidP="005B7D2D">
      <w:pPr>
        <w:numPr>
          <w:ilvl w:val="0"/>
          <w:numId w:val="16"/>
        </w:numPr>
        <w:ind w:left="360"/>
        <w:rPr>
          <w:rFonts w:eastAsia="Times New Roman" w:cs="Calibri"/>
          <w:bCs/>
          <w:sz w:val="24"/>
          <w:szCs w:val="24"/>
        </w:rPr>
      </w:pPr>
      <w:r w:rsidRPr="005E4D04">
        <w:rPr>
          <w:rFonts w:eastAsia="Times New Roman" w:cs="Calibri"/>
          <w:bCs/>
          <w:sz w:val="24"/>
          <w:szCs w:val="24"/>
        </w:rPr>
        <w:t>201</w:t>
      </w:r>
      <w:r w:rsidR="001A4703" w:rsidRPr="005E4D04">
        <w:rPr>
          <w:rFonts w:eastAsia="Times New Roman" w:cs="Calibri"/>
          <w:bCs/>
          <w:sz w:val="24"/>
          <w:szCs w:val="24"/>
        </w:rPr>
        <w:t>2</w:t>
      </w:r>
    </w:p>
    <w:p w:rsidR="001A4703" w:rsidRPr="005E4D04" w:rsidRDefault="00EA4758" w:rsidP="00686C92">
      <w:pPr>
        <w:numPr>
          <w:ilvl w:val="1"/>
          <w:numId w:val="16"/>
        </w:numPr>
        <w:ind w:left="360" w:firstLine="0"/>
        <w:rPr>
          <w:rFonts w:eastAsia="Times New Roman" w:cs="Calibri"/>
          <w:bCs/>
          <w:sz w:val="24"/>
          <w:szCs w:val="24"/>
        </w:rPr>
      </w:pPr>
      <w:r w:rsidRPr="005E4D04">
        <w:rPr>
          <w:rFonts w:eastAsia="Times New Roman" w:cs="Calibri"/>
          <w:bCs/>
          <w:sz w:val="24"/>
          <w:szCs w:val="24"/>
        </w:rPr>
        <w:t>$</w:t>
      </w:r>
      <w:r w:rsidR="001A4703" w:rsidRPr="005E4D04">
        <w:rPr>
          <w:rFonts w:eastAsia="Times New Roman" w:cs="Calibri"/>
          <w:bCs/>
          <w:sz w:val="24"/>
          <w:szCs w:val="24"/>
        </w:rPr>
        <w:t>40,000</w:t>
      </w:r>
      <w:r w:rsidRPr="005E4D04">
        <w:rPr>
          <w:rFonts w:eastAsia="Times New Roman" w:cs="Calibri"/>
          <w:bCs/>
          <w:sz w:val="24"/>
          <w:szCs w:val="24"/>
        </w:rPr>
        <w:t xml:space="preserve"> </w:t>
      </w:r>
      <w:r w:rsidR="001A4703" w:rsidRPr="005E4D04">
        <w:rPr>
          <w:rFonts w:eastAsia="Times New Roman" w:cs="Calibri"/>
          <w:bCs/>
          <w:sz w:val="24"/>
          <w:szCs w:val="24"/>
        </w:rPr>
        <w:t xml:space="preserve">Foundation for Physical Therapy: </w:t>
      </w:r>
      <w:r w:rsidR="0051509F" w:rsidRPr="005E4D04">
        <w:rPr>
          <w:rFonts w:eastAsia="Times New Roman" w:cs="Calibri"/>
          <w:bCs/>
          <w:i/>
          <w:sz w:val="24"/>
          <w:szCs w:val="24"/>
        </w:rPr>
        <w:t>“</w:t>
      </w:r>
      <w:r w:rsidR="001A4703" w:rsidRPr="005E4D04">
        <w:rPr>
          <w:rFonts w:eastAsia="Times New Roman" w:cs="Calibri"/>
          <w:bCs/>
          <w:i/>
          <w:sz w:val="24"/>
          <w:szCs w:val="24"/>
        </w:rPr>
        <w:t>Near-infrared light treatment for the symptoms associated with diabetic neuropathy</w:t>
      </w:r>
      <w:r w:rsidR="0051509F" w:rsidRPr="005E4D04">
        <w:rPr>
          <w:rFonts w:eastAsia="Times New Roman" w:cs="Calibri"/>
          <w:bCs/>
          <w:i/>
          <w:sz w:val="24"/>
          <w:szCs w:val="24"/>
        </w:rPr>
        <w:t>”</w:t>
      </w:r>
      <w:r w:rsidR="006718BE">
        <w:rPr>
          <w:rFonts w:eastAsia="Times New Roman" w:cs="Calibri"/>
          <w:bCs/>
          <w:sz w:val="24"/>
          <w:szCs w:val="24"/>
        </w:rPr>
        <w:t>. I was the primary investigator, co-investigator Gary Mack.</w:t>
      </w:r>
    </w:p>
    <w:p w:rsidR="001A4703" w:rsidRPr="005E4D04" w:rsidRDefault="001A4703" w:rsidP="005B7D2D">
      <w:pPr>
        <w:numPr>
          <w:ilvl w:val="0"/>
          <w:numId w:val="16"/>
        </w:numPr>
        <w:ind w:left="360"/>
        <w:rPr>
          <w:rFonts w:eastAsia="Times New Roman" w:cs="Calibri"/>
          <w:bCs/>
          <w:sz w:val="24"/>
          <w:szCs w:val="24"/>
        </w:rPr>
      </w:pPr>
      <w:r w:rsidRPr="005E4D04">
        <w:rPr>
          <w:rFonts w:eastAsia="Times New Roman" w:cs="Calibri"/>
          <w:bCs/>
          <w:sz w:val="24"/>
          <w:szCs w:val="24"/>
        </w:rPr>
        <w:t>2011</w:t>
      </w:r>
    </w:p>
    <w:p w:rsidR="006718BE" w:rsidRPr="005E4D04" w:rsidRDefault="001A4703" w:rsidP="006718BE">
      <w:pPr>
        <w:numPr>
          <w:ilvl w:val="1"/>
          <w:numId w:val="16"/>
        </w:numPr>
        <w:ind w:left="360" w:firstLine="0"/>
        <w:rPr>
          <w:rFonts w:eastAsia="Times New Roman" w:cs="Calibri"/>
          <w:bCs/>
          <w:sz w:val="24"/>
          <w:szCs w:val="24"/>
        </w:rPr>
      </w:pPr>
      <w:r w:rsidRPr="005E4D04">
        <w:rPr>
          <w:rFonts w:eastAsia="Times New Roman" w:cs="Calibri"/>
          <w:bCs/>
          <w:sz w:val="24"/>
          <w:szCs w:val="24"/>
        </w:rPr>
        <w:t xml:space="preserve">$451,725 American Diabetes Association: </w:t>
      </w:r>
      <w:r w:rsidR="0051509F" w:rsidRPr="005E4D04">
        <w:rPr>
          <w:rFonts w:eastAsia="Times New Roman" w:cs="Calibri"/>
          <w:bCs/>
          <w:i/>
          <w:sz w:val="24"/>
          <w:szCs w:val="24"/>
        </w:rPr>
        <w:t>“</w:t>
      </w:r>
      <w:r w:rsidRPr="005E4D04">
        <w:rPr>
          <w:rFonts w:eastAsia="Times New Roman" w:cs="Calibri"/>
          <w:bCs/>
          <w:i/>
          <w:sz w:val="24"/>
          <w:szCs w:val="24"/>
        </w:rPr>
        <w:t>Near-infrared light treatment for the symptoms associated with diabetic neuropathy</w:t>
      </w:r>
      <w:r w:rsidR="0051509F" w:rsidRPr="005E4D04">
        <w:rPr>
          <w:rFonts w:eastAsia="Times New Roman" w:cs="Calibri"/>
          <w:bCs/>
          <w:i/>
          <w:sz w:val="24"/>
          <w:szCs w:val="24"/>
        </w:rPr>
        <w:t>”</w:t>
      </w:r>
      <w:r w:rsidR="006718BE">
        <w:rPr>
          <w:rFonts w:eastAsia="Times New Roman" w:cs="Calibri"/>
          <w:bCs/>
          <w:sz w:val="24"/>
          <w:szCs w:val="24"/>
        </w:rPr>
        <w:t>. I was the primary investigator, co-investigator Gary Mack.</w:t>
      </w:r>
    </w:p>
    <w:p w:rsidR="001A4703" w:rsidRPr="005E4D04" w:rsidRDefault="001A4703" w:rsidP="005B7D2D">
      <w:pPr>
        <w:numPr>
          <w:ilvl w:val="0"/>
          <w:numId w:val="16"/>
        </w:numPr>
        <w:ind w:left="360"/>
        <w:rPr>
          <w:rFonts w:eastAsia="Times New Roman" w:cs="Calibri"/>
          <w:bCs/>
          <w:sz w:val="24"/>
          <w:szCs w:val="24"/>
        </w:rPr>
      </w:pPr>
      <w:r w:rsidRPr="005E4D04">
        <w:rPr>
          <w:rFonts w:eastAsia="Times New Roman" w:cs="Calibri"/>
          <w:bCs/>
          <w:sz w:val="24"/>
          <w:szCs w:val="24"/>
        </w:rPr>
        <w:t>2010</w:t>
      </w:r>
    </w:p>
    <w:p w:rsidR="00DB5120" w:rsidRPr="005E4D04" w:rsidRDefault="001A4703" w:rsidP="00686C92">
      <w:pPr>
        <w:numPr>
          <w:ilvl w:val="1"/>
          <w:numId w:val="16"/>
        </w:numPr>
        <w:ind w:left="360" w:firstLine="0"/>
        <w:rPr>
          <w:rFonts w:eastAsia="Times New Roman" w:cs="Calibri"/>
          <w:bCs/>
          <w:sz w:val="24"/>
          <w:szCs w:val="24"/>
        </w:rPr>
      </w:pPr>
      <w:r w:rsidRPr="005E4D04">
        <w:rPr>
          <w:rFonts w:eastAsia="Times New Roman" w:cs="Calibri"/>
          <w:bCs/>
          <w:sz w:val="24"/>
          <w:szCs w:val="24"/>
        </w:rPr>
        <w:t>$20,000 Restless Legs Syndrome Foundation</w:t>
      </w:r>
      <w:r w:rsidR="00DB5120" w:rsidRPr="005E4D04">
        <w:rPr>
          <w:rFonts w:eastAsia="Times New Roman" w:cs="Calibri"/>
          <w:bCs/>
          <w:sz w:val="24"/>
          <w:szCs w:val="24"/>
        </w:rPr>
        <w:t xml:space="preserve">: </w:t>
      </w:r>
      <w:r w:rsidR="0051509F" w:rsidRPr="005E4D04">
        <w:rPr>
          <w:rFonts w:eastAsia="Times New Roman" w:cs="Calibri"/>
          <w:bCs/>
          <w:i/>
          <w:sz w:val="24"/>
          <w:szCs w:val="24"/>
        </w:rPr>
        <w:t>“</w:t>
      </w:r>
      <w:r w:rsidR="00DB5120" w:rsidRPr="005E4D04">
        <w:rPr>
          <w:rFonts w:eastAsia="Times New Roman" w:cs="Calibri"/>
          <w:bCs/>
          <w:i/>
          <w:sz w:val="24"/>
          <w:szCs w:val="24"/>
        </w:rPr>
        <w:t>Biomarkers and gene expression profiles in response to challenge of RLS symptoms</w:t>
      </w:r>
      <w:r w:rsidR="0051509F" w:rsidRPr="005E4D04">
        <w:rPr>
          <w:rFonts w:eastAsia="Times New Roman" w:cs="Calibri"/>
          <w:bCs/>
          <w:i/>
          <w:sz w:val="24"/>
          <w:szCs w:val="24"/>
        </w:rPr>
        <w:t>”</w:t>
      </w:r>
      <w:r w:rsidR="006718BE">
        <w:rPr>
          <w:rFonts w:eastAsia="Times New Roman" w:cs="Calibri"/>
          <w:bCs/>
          <w:sz w:val="24"/>
          <w:szCs w:val="24"/>
        </w:rPr>
        <w:t>. Jacinda Sampson, MD, PhD (University of Utah) was the primary investigator, Alan Licht, PhD (University of Utah) and I were co-investigators. My role consisted of writing and managing the parts of the grant that dealt with near-infrared light. This proposal was scored</w:t>
      </w:r>
      <w:r w:rsidR="006361CB">
        <w:rPr>
          <w:rFonts w:eastAsia="Times New Roman" w:cs="Calibri"/>
          <w:bCs/>
          <w:sz w:val="24"/>
          <w:szCs w:val="24"/>
        </w:rPr>
        <w:t>,</w:t>
      </w:r>
      <w:r w:rsidR="006718BE">
        <w:rPr>
          <w:rFonts w:eastAsia="Times New Roman" w:cs="Calibri"/>
          <w:bCs/>
          <w:sz w:val="24"/>
          <w:szCs w:val="24"/>
        </w:rPr>
        <w:t xml:space="preserve"> but not funded.</w:t>
      </w:r>
    </w:p>
    <w:p w:rsidR="00DB5120" w:rsidRPr="005E4D04" w:rsidRDefault="00DB5120" w:rsidP="005B7D2D">
      <w:pPr>
        <w:numPr>
          <w:ilvl w:val="0"/>
          <w:numId w:val="16"/>
        </w:numPr>
        <w:ind w:left="360"/>
        <w:rPr>
          <w:rFonts w:eastAsia="Times New Roman" w:cs="Calibri"/>
          <w:bCs/>
          <w:sz w:val="24"/>
          <w:szCs w:val="24"/>
        </w:rPr>
      </w:pPr>
      <w:r w:rsidRPr="005E4D04">
        <w:rPr>
          <w:rFonts w:eastAsia="Times New Roman" w:cs="Calibri"/>
          <w:bCs/>
          <w:sz w:val="24"/>
          <w:szCs w:val="24"/>
        </w:rPr>
        <w:t>2008</w:t>
      </w:r>
    </w:p>
    <w:p w:rsidR="00EA4758" w:rsidRPr="005E4D04" w:rsidRDefault="00DB5120" w:rsidP="00686C92">
      <w:pPr>
        <w:numPr>
          <w:ilvl w:val="1"/>
          <w:numId w:val="16"/>
        </w:numPr>
        <w:ind w:left="360" w:firstLine="0"/>
        <w:rPr>
          <w:rFonts w:eastAsia="Times New Roman" w:cs="Calibri"/>
          <w:bCs/>
          <w:sz w:val="24"/>
          <w:szCs w:val="24"/>
        </w:rPr>
      </w:pPr>
      <w:r w:rsidRPr="005E4D04">
        <w:rPr>
          <w:rFonts w:eastAsia="Times New Roman" w:cs="Calibri"/>
          <w:bCs/>
          <w:sz w:val="24"/>
          <w:szCs w:val="24"/>
        </w:rPr>
        <w:t xml:space="preserve">$8,084 Restless Legs Syndrome Foundation: </w:t>
      </w:r>
      <w:r w:rsidR="0051509F" w:rsidRPr="005E4D04">
        <w:rPr>
          <w:rFonts w:eastAsia="Times New Roman" w:cs="Calibri"/>
          <w:bCs/>
          <w:i/>
          <w:sz w:val="24"/>
          <w:szCs w:val="24"/>
        </w:rPr>
        <w:t>“</w:t>
      </w:r>
      <w:r w:rsidRPr="005E4D04">
        <w:rPr>
          <w:rFonts w:eastAsia="Times New Roman" w:cs="Calibri"/>
          <w:bCs/>
          <w:i/>
          <w:sz w:val="24"/>
          <w:szCs w:val="24"/>
        </w:rPr>
        <w:t>Effects of monochromatic near-infrared photo energy on restless legs syndrome</w:t>
      </w:r>
      <w:r w:rsidR="0051509F" w:rsidRPr="005E4D04">
        <w:rPr>
          <w:rFonts w:eastAsia="Times New Roman" w:cs="Calibri"/>
          <w:bCs/>
          <w:i/>
          <w:sz w:val="24"/>
          <w:szCs w:val="24"/>
        </w:rPr>
        <w:t>”</w:t>
      </w:r>
      <w:r w:rsidR="006718BE">
        <w:rPr>
          <w:rFonts w:eastAsia="Times New Roman" w:cs="Calibri"/>
          <w:bCs/>
          <w:sz w:val="24"/>
          <w:szCs w:val="24"/>
        </w:rPr>
        <w:t>. I was the primary and sole investigator, this proposal was not reviewed.</w:t>
      </w:r>
    </w:p>
    <w:p w:rsidR="000052A2" w:rsidRDefault="000052A2" w:rsidP="005B7D2D">
      <w:pPr>
        <w:ind w:left="360"/>
        <w:rPr>
          <w:rFonts w:eastAsia="Times New Roman" w:cs="Calibri"/>
          <w:b/>
          <w:bCs/>
          <w:sz w:val="24"/>
          <w:szCs w:val="24"/>
        </w:rPr>
      </w:pPr>
    </w:p>
    <w:p w:rsidR="00006B64" w:rsidRPr="005E4D04" w:rsidRDefault="00C111C3" w:rsidP="005B7D2D">
      <w:pPr>
        <w:ind w:left="360"/>
        <w:rPr>
          <w:rFonts w:eastAsia="Times New Roman" w:cs="Calibri"/>
          <w:b/>
          <w:bCs/>
          <w:sz w:val="24"/>
          <w:szCs w:val="24"/>
        </w:rPr>
      </w:pPr>
      <w:r w:rsidRPr="005E4D04">
        <w:rPr>
          <w:rFonts w:eastAsia="Times New Roman" w:cs="Calibri"/>
          <w:b/>
          <w:bCs/>
          <w:sz w:val="24"/>
          <w:szCs w:val="24"/>
        </w:rPr>
        <w:t>Continuing Education</w:t>
      </w:r>
    </w:p>
    <w:p w:rsidR="00D23094" w:rsidRDefault="00D23094" w:rsidP="00D23094">
      <w:pPr>
        <w:numPr>
          <w:ilvl w:val="0"/>
          <w:numId w:val="26"/>
        </w:numPr>
        <w:tabs>
          <w:tab w:val="left" w:pos="360"/>
          <w:tab w:val="left" w:pos="1080"/>
        </w:tabs>
        <w:ind w:left="360"/>
        <w:rPr>
          <w:rFonts w:eastAsia="Times New Roman" w:cs="Calibri"/>
          <w:bCs/>
          <w:sz w:val="24"/>
          <w:szCs w:val="24"/>
        </w:rPr>
      </w:pPr>
      <w:r>
        <w:rPr>
          <w:rFonts w:eastAsia="Times New Roman" w:cs="Calibri"/>
          <w:bCs/>
          <w:sz w:val="24"/>
          <w:szCs w:val="24"/>
        </w:rPr>
        <w:t xml:space="preserve">2018 </w:t>
      </w:r>
      <w:r>
        <w:rPr>
          <w:rFonts w:eastAsia="Times New Roman" w:cs="Calibri"/>
          <w:bCs/>
          <w:sz w:val="24"/>
          <w:szCs w:val="24"/>
        </w:rPr>
        <w:tab/>
        <w:t>Combined Sections Meeting of the American Physical Therapy Association, New Orleans, LA</w:t>
      </w:r>
    </w:p>
    <w:p w:rsidR="004E153A" w:rsidRDefault="004E153A" w:rsidP="006C574B">
      <w:pPr>
        <w:numPr>
          <w:ilvl w:val="0"/>
          <w:numId w:val="26"/>
        </w:numPr>
        <w:tabs>
          <w:tab w:val="left" w:pos="360"/>
          <w:tab w:val="left" w:pos="1080"/>
        </w:tabs>
        <w:ind w:left="360"/>
        <w:rPr>
          <w:rFonts w:eastAsia="Times New Roman" w:cs="Calibri"/>
          <w:bCs/>
          <w:sz w:val="24"/>
          <w:szCs w:val="24"/>
        </w:rPr>
      </w:pPr>
      <w:r>
        <w:rPr>
          <w:rFonts w:eastAsia="Times New Roman" w:cs="Calibri"/>
          <w:bCs/>
          <w:sz w:val="24"/>
          <w:szCs w:val="24"/>
        </w:rPr>
        <w:t>2017</w:t>
      </w:r>
      <w:r>
        <w:rPr>
          <w:rFonts w:eastAsia="Times New Roman" w:cs="Calibri"/>
          <w:bCs/>
          <w:sz w:val="24"/>
          <w:szCs w:val="24"/>
        </w:rPr>
        <w:tab/>
        <w:t>Movement analysis of the extremities: exploring directional preference (Schenk) at AAOMPT, Salt Lake City, UT</w:t>
      </w:r>
    </w:p>
    <w:p w:rsidR="00C049BE" w:rsidRDefault="00C049BE" w:rsidP="006C574B">
      <w:pPr>
        <w:numPr>
          <w:ilvl w:val="0"/>
          <w:numId w:val="26"/>
        </w:numPr>
        <w:tabs>
          <w:tab w:val="left" w:pos="360"/>
          <w:tab w:val="left" w:pos="1080"/>
        </w:tabs>
        <w:ind w:left="360"/>
        <w:rPr>
          <w:rFonts w:eastAsia="Times New Roman" w:cs="Calibri"/>
          <w:bCs/>
          <w:sz w:val="24"/>
          <w:szCs w:val="24"/>
        </w:rPr>
      </w:pPr>
      <w:r>
        <w:rPr>
          <w:rFonts w:eastAsia="Times New Roman" w:cs="Calibri"/>
          <w:bCs/>
          <w:sz w:val="24"/>
          <w:szCs w:val="24"/>
        </w:rPr>
        <w:t>2017</w:t>
      </w:r>
      <w:r>
        <w:rPr>
          <w:rFonts w:eastAsia="Times New Roman" w:cs="Calibri"/>
          <w:bCs/>
          <w:sz w:val="24"/>
          <w:szCs w:val="24"/>
        </w:rPr>
        <w:tab/>
      </w:r>
      <w:r w:rsidR="004E153A">
        <w:rPr>
          <w:rFonts w:eastAsia="Times New Roman" w:cs="Calibri"/>
          <w:bCs/>
          <w:sz w:val="24"/>
          <w:szCs w:val="24"/>
        </w:rPr>
        <w:t>Manipulating the brain or spine? Applying modern pain neuroscience to orthepaedic manual physical therapy practice (Jo Nijs) at AAOMPT, Salt Lake City, UT</w:t>
      </w:r>
      <w:r>
        <w:rPr>
          <w:rFonts w:eastAsia="Times New Roman" w:cs="Calibri"/>
          <w:bCs/>
          <w:sz w:val="24"/>
          <w:szCs w:val="24"/>
        </w:rPr>
        <w:t xml:space="preserve"> </w:t>
      </w:r>
    </w:p>
    <w:p w:rsidR="000534BA" w:rsidRDefault="000534BA" w:rsidP="006C574B">
      <w:pPr>
        <w:numPr>
          <w:ilvl w:val="0"/>
          <w:numId w:val="26"/>
        </w:numPr>
        <w:tabs>
          <w:tab w:val="left" w:pos="360"/>
          <w:tab w:val="left" w:pos="1080"/>
        </w:tabs>
        <w:ind w:left="360"/>
        <w:rPr>
          <w:rFonts w:eastAsia="Times New Roman" w:cs="Calibri"/>
          <w:bCs/>
          <w:sz w:val="24"/>
          <w:szCs w:val="24"/>
        </w:rPr>
      </w:pPr>
      <w:r>
        <w:rPr>
          <w:rFonts w:eastAsia="Times New Roman" w:cs="Calibri"/>
          <w:bCs/>
          <w:sz w:val="24"/>
          <w:szCs w:val="24"/>
        </w:rPr>
        <w:t>2017</w:t>
      </w:r>
      <w:r>
        <w:rPr>
          <w:rFonts w:eastAsia="Times New Roman" w:cs="Calibri"/>
          <w:bCs/>
          <w:sz w:val="24"/>
          <w:szCs w:val="24"/>
        </w:rPr>
        <w:tab/>
        <w:t>Combined Sections Meeting of the American Physical Therapy Association, San Antonio, TX</w:t>
      </w:r>
    </w:p>
    <w:p w:rsidR="000534BA" w:rsidRDefault="000534BA" w:rsidP="00D4144F">
      <w:pPr>
        <w:numPr>
          <w:ilvl w:val="0"/>
          <w:numId w:val="26"/>
        </w:numPr>
        <w:tabs>
          <w:tab w:val="left" w:pos="360"/>
          <w:tab w:val="left" w:pos="1080"/>
        </w:tabs>
        <w:ind w:left="360"/>
        <w:rPr>
          <w:rFonts w:eastAsia="Times New Roman" w:cs="Calibri"/>
          <w:bCs/>
          <w:sz w:val="24"/>
          <w:szCs w:val="24"/>
        </w:rPr>
      </w:pPr>
      <w:r>
        <w:rPr>
          <w:rFonts w:eastAsia="Times New Roman" w:cs="Calibri"/>
          <w:bCs/>
          <w:sz w:val="24"/>
          <w:szCs w:val="24"/>
        </w:rPr>
        <w:t>2016</w:t>
      </w:r>
      <w:r>
        <w:rPr>
          <w:rFonts w:eastAsia="Times New Roman" w:cs="Calibri"/>
          <w:bCs/>
          <w:sz w:val="24"/>
          <w:szCs w:val="24"/>
        </w:rPr>
        <w:tab/>
        <w:t>Level 2: Functional Dry Needling by Kinetacore, Las Vegas, NV</w:t>
      </w:r>
    </w:p>
    <w:p w:rsidR="00292377" w:rsidRPr="005E4D04" w:rsidRDefault="00292377" w:rsidP="00D4144F">
      <w:pPr>
        <w:numPr>
          <w:ilvl w:val="0"/>
          <w:numId w:val="26"/>
        </w:numPr>
        <w:tabs>
          <w:tab w:val="left" w:pos="360"/>
          <w:tab w:val="left" w:pos="1080"/>
        </w:tabs>
        <w:ind w:left="360"/>
        <w:rPr>
          <w:rFonts w:eastAsia="Times New Roman" w:cs="Calibri"/>
          <w:bCs/>
          <w:sz w:val="24"/>
          <w:szCs w:val="24"/>
        </w:rPr>
      </w:pPr>
      <w:r w:rsidRPr="005E4D04">
        <w:rPr>
          <w:rFonts w:eastAsia="Times New Roman" w:cs="Calibri"/>
          <w:bCs/>
          <w:sz w:val="24"/>
          <w:szCs w:val="24"/>
        </w:rPr>
        <w:t>2016</w:t>
      </w:r>
      <w:r w:rsidRPr="005E4D04">
        <w:rPr>
          <w:rFonts w:eastAsia="Times New Roman" w:cs="Calibri"/>
          <w:bCs/>
          <w:sz w:val="24"/>
          <w:szCs w:val="24"/>
        </w:rPr>
        <w:tab/>
        <w:t xml:space="preserve">The </w:t>
      </w:r>
      <w:r w:rsidR="00A2763F" w:rsidRPr="005E4D04">
        <w:rPr>
          <w:rFonts w:eastAsia="Times New Roman" w:cs="Calibri"/>
          <w:bCs/>
          <w:sz w:val="24"/>
          <w:szCs w:val="24"/>
        </w:rPr>
        <w:t>K</w:t>
      </w:r>
      <w:r w:rsidRPr="005E4D04">
        <w:rPr>
          <w:rFonts w:eastAsia="Times New Roman" w:cs="Calibri"/>
          <w:bCs/>
          <w:sz w:val="24"/>
          <w:szCs w:val="24"/>
        </w:rPr>
        <w:t>inesiopathological model – a theoretical construct of the movement systems (Shirley Sahrmann)</w:t>
      </w:r>
      <w:r w:rsidR="00A2763F" w:rsidRPr="005E4D04">
        <w:rPr>
          <w:rFonts w:eastAsia="Times New Roman" w:cs="Calibri"/>
          <w:bCs/>
          <w:sz w:val="24"/>
          <w:szCs w:val="24"/>
        </w:rPr>
        <w:t xml:space="preserve"> at AAOMPT, St. Louis, MO</w:t>
      </w:r>
    </w:p>
    <w:p w:rsidR="00292377" w:rsidRPr="005E4D04" w:rsidRDefault="00292377" w:rsidP="00D4144F">
      <w:pPr>
        <w:numPr>
          <w:ilvl w:val="0"/>
          <w:numId w:val="26"/>
        </w:numPr>
        <w:tabs>
          <w:tab w:val="left" w:pos="360"/>
          <w:tab w:val="left" w:pos="1080"/>
        </w:tabs>
        <w:ind w:left="360"/>
        <w:rPr>
          <w:rFonts w:eastAsia="Times New Roman" w:cs="Calibri"/>
          <w:bCs/>
          <w:sz w:val="24"/>
          <w:szCs w:val="24"/>
        </w:rPr>
      </w:pPr>
      <w:r w:rsidRPr="005E4D04">
        <w:rPr>
          <w:rFonts w:eastAsia="Times New Roman" w:cs="Calibri"/>
          <w:bCs/>
          <w:sz w:val="24"/>
          <w:szCs w:val="24"/>
        </w:rPr>
        <w:t>2016</w:t>
      </w:r>
      <w:r w:rsidRPr="005E4D04">
        <w:rPr>
          <w:rFonts w:eastAsia="Times New Roman" w:cs="Calibri"/>
          <w:bCs/>
          <w:sz w:val="24"/>
          <w:szCs w:val="24"/>
        </w:rPr>
        <w:tab/>
        <w:t>Spinal manipulation refinement: future practice based on evidence and clinical decision making for safety and patient comfort (Brian Power)</w:t>
      </w:r>
      <w:r w:rsidR="00A2763F" w:rsidRPr="005E4D04">
        <w:rPr>
          <w:rFonts w:eastAsia="Times New Roman" w:cs="Calibri"/>
          <w:bCs/>
          <w:sz w:val="24"/>
          <w:szCs w:val="24"/>
        </w:rPr>
        <w:t xml:space="preserve"> at AAOMPT, St. Louis, MO</w:t>
      </w:r>
      <w:r w:rsidR="00395A64" w:rsidRPr="005E4D04">
        <w:rPr>
          <w:rFonts w:eastAsia="Times New Roman" w:cs="Calibri"/>
          <w:bCs/>
          <w:sz w:val="24"/>
          <w:szCs w:val="24"/>
        </w:rPr>
        <w:t xml:space="preserve"> </w:t>
      </w:r>
    </w:p>
    <w:p w:rsidR="000534BA" w:rsidRDefault="000534BA" w:rsidP="00D4144F">
      <w:pPr>
        <w:numPr>
          <w:ilvl w:val="0"/>
          <w:numId w:val="26"/>
        </w:numPr>
        <w:tabs>
          <w:tab w:val="left" w:pos="360"/>
          <w:tab w:val="left" w:pos="1080"/>
        </w:tabs>
        <w:ind w:left="360"/>
        <w:rPr>
          <w:rFonts w:eastAsia="Times New Roman" w:cs="Calibri"/>
          <w:bCs/>
          <w:sz w:val="24"/>
          <w:szCs w:val="24"/>
        </w:rPr>
      </w:pPr>
      <w:r>
        <w:rPr>
          <w:rFonts w:eastAsia="Times New Roman" w:cs="Calibri"/>
          <w:bCs/>
          <w:sz w:val="24"/>
          <w:szCs w:val="24"/>
        </w:rPr>
        <w:t>2016</w:t>
      </w:r>
      <w:r>
        <w:rPr>
          <w:rFonts w:eastAsia="Times New Roman" w:cs="Calibri"/>
          <w:bCs/>
          <w:sz w:val="24"/>
          <w:szCs w:val="24"/>
        </w:rPr>
        <w:tab/>
        <w:t>Combined Sections Meeting of the American Physical Therapy Association, Anaheim, CA</w:t>
      </w:r>
    </w:p>
    <w:p w:rsidR="000309AC" w:rsidRDefault="000309AC" w:rsidP="00D4144F">
      <w:pPr>
        <w:numPr>
          <w:ilvl w:val="0"/>
          <w:numId w:val="26"/>
        </w:numPr>
        <w:tabs>
          <w:tab w:val="left" w:pos="360"/>
          <w:tab w:val="left" w:pos="1080"/>
        </w:tabs>
        <w:ind w:left="360"/>
        <w:rPr>
          <w:rFonts w:eastAsia="Times New Roman" w:cs="Calibri"/>
          <w:bCs/>
          <w:sz w:val="24"/>
          <w:szCs w:val="24"/>
        </w:rPr>
      </w:pPr>
      <w:r>
        <w:rPr>
          <w:rFonts w:eastAsia="Times New Roman" w:cs="Calibri"/>
          <w:bCs/>
          <w:sz w:val="24"/>
          <w:szCs w:val="24"/>
        </w:rPr>
        <w:t xml:space="preserve">2015 </w:t>
      </w:r>
      <w:r>
        <w:rPr>
          <w:rFonts w:eastAsia="Times New Roman" w:cs="Calibri"/>
          <w:bCs/>
          <w:sz w:val="24"/>
          <w:szCs w:val="24"/>
        </w:rPr>
        <w:tab/>
        <w:t>Level 1: Functional Dry Needling, Provo, UT</w:t>
      </w:r>
    </w:p>
    <w:p w:rsidR="000309AC" w:rsidRDefault="000309AC" w:rsidP="00D4144F">
      <w:pPr>
        <w:numPr>
          <w:ilvl w:val="0"/>
          <w:numId w:val="26"/>
        </w:numPr>
        <w:tabs>
          <w:tab w:val="left" w:pos="360"/>
          <w:tab w:val="left" w:pos="1080"/>
        </w:tabs>
        <w:ind w:left="360"/>
        <w:rPr>
          <w:rFonts w:eastAsia="Times New Roman" w:cs="Calibri"/>
          <w:bCs/>
          <w:sz w:val="24"/>
          <w:szCs w:val="24"/>
        </w:rPr>
      </w:pPr>
      <w:r>
        <w:rPr>
          <w:rFonts w:eastAsia="Times New Roman" w:cs="Calibri"/>
          <w:bCs/>
          <w:sz w:val="24"/>
          <w:szCs w:val="24"/>
        </w:rPr>
        <w:t>2015</w:t>
      </w:r>
      <w:r>
        <w:rPr>
          <w:rFonts w:eastAsia="Times New Roman" w:cs="Calibri"/>
          <w:bCs/>
          <w:sz w:val="24"/>
          <w:szCs w:val="24"/>
        </w:rPr>
        <w:tab/>
        <w:t>OCS Preparation Course by EIM</w:t>
      </w:r>
    </w:p>
    <w:p w:rsidR="006A2FBC" w:rsidRPr="005E4D04" w:rsidRDefault="006A2FBC" w:rsidP="00D4144F">
      <w:pPr>
        <w:numPr>
          <w:ilvl w:val="0"/>
          <w:numId w:val="26"/>
        </w:numPr>
        <w:tabs>
          <w:tab w:val="left" w:pos="360"/>
          <w:tab w:val="left" w:pos="1080"/>
        </w:tabs>
        <w:ind w:left="360"/>
        <w:rPr>
          <w:rFonts w:eastAsia="Times New Roman" w:cs="Calibri"/>
          <w:bCs/>
          <w:sz w:val="24"/>
          <w:szCs w:val="24"/>
        </w:rPr>
      </w:pPr>
      <w:r w:rsidRPr="005E4D04">
        <w:rPr>
          <w:rFonts w:eastAsia="Times New Roman" w:cs="Calibri"/>
          <w:bCs/>
          <w:sz w:val="24"/>
          <w:szCs w:val="24"/>
        </w:rPr>
        <w:lastRenderedPageBreak/>
        <w:t>2015</w:t>
      </w:r>
      <w:r w:rsidRPr="005E4D04">
        <w:rPr>
          <w:rFonts w:eastAsia="Times New Roman" w:cs="Calibri"/>
          <w:bCs/>
          <w:sz w:val="24"/>
          <w:szCs w:val="24"/>
        </w:rPr>
        <w:tab/>
        <w:t>Cognitive functional therapy for managing disabling low back pain disorders (Peter O’Sullivan) at AAOMPT in Louisville, KY</w:t>
      </w:r>
    </w:p>
    <w:p w:rsidR="001E2AD1" w:rsidRPr="005E4D04" w:rsidRDefault="001E2AD1" w:rsidP="00D4144F">
      <w:pPr>
        <w:numPr>
          <w:ilvl w:val="0"/>
          <w:numId w:val="26"/>
        </w:numPr>
        <w:tabs>
          <w:tab w:val="left" w:pos="360"/>
          <w:tab w:val="left" w:pos="1080"/>
        </w:tabs>
        <w:ind w:left="360"/>
        <w:rPr>
          <w:rFonts w:eastAsia="Times New Roman" w:cs="Calibri"/>
          <w:bCs/>
          <w:sz w:val="24"/>
          <w:szCs w:val="24"/>
        </w:rPr>
      </w:pPr>
      <w:r w:rsidRPr="005E4D04">
        <w:rPr>
          <w:rFonts w:eastAsia="Times New Roman" w:cs="Calibri"/>
          <w:bCs/>
          <w:sz w:val="24"/>
          <w:szCs w:val="24"/>
        </w:rPr>
        <w:t>2015</w:t>
      </w:r>
      <w:r w:rsidRPr="005E4D04">
        <w:rPr>
          <w:rFonts w:eastAsia="Times New Roman" w:cs="Calibri"/>
          <w:bCs/>
          <w:sz w:val="24"/>
          <w:szCs w:val="24"/>
        </w:rPr>
        <w:tab/>
        <w:t>Fellowship program in Manual and Orthopedic Physical Therapy through Regis University: Management of the Lumbosacral Disorders; Denver, CO</w:t>
      </w:r>
    </w:p>
    <w:p w:rsidR="001E2AD1" w:rsidRPr="005E4D04" w:rsidRDefault="001E2AD1" w:rsidP="00D4144F">
      <w:pPr>
        <w:numPr>
          <w:ilvl w:val="0"/>
          <w:numId w:val="26"/>
        </w:numPr>
        <w:tabs>
          <w:tab w:val="left" w:pos="360"/>
          <w:tab w:val="left" w:pos="1080"/>
        </w:tabs>
        <w:ind w:left="360"/>
        <w:rPr>
          <w:rFonts w:eastAsia="Times New Roman" w:cs="Calibri"/>
          <w:bCs/>
          <w:sz w:val="24"/>
          <w:szCs w:val="24"/>
        </w:rPr>
      </w:pPr>
      <w:r w:rsidRPr="005E4D04">
        <w:rPr>
          <w:rFonts w:eastAsia="Times New Roman" w:cs="Calibri"/>
          <w:bCs/>
          <w:sz w:val="24"/>
          <w:szCs w:val="24"/>
        </w:rPr>
        <w:t>2015</w:t>
      </w:r>
      <w:r w:rsidRPr="005E4D04">
        <w:rPr>
          <w:rFonts w:eastAsia="Times New Roman" w:cs="Calibri"/>
          <w:bCs/>
          <w:sz w:val="24"/>
          <w:szCs w:val="24"/>
        </w:rPr>
        <w:tab/>
        <w:t>Fellowship program in Manual and Orthopedic Physical Therapy through Regis University: Management of Lower Extremity Disorders; Denver, CO</w:t>
      </w:r>
    </w:p>
    <w:p w:rsidR="00A46423" w:rsidRPr="005E4D04" w:rsidRDefault="00A46423" w:rsidP="00D4144F">
      <w:pPr>
        <w:numPr>
          <w:ilvl w:val="0"/>
          <w:numId w:val="26"/>
        </w:numPr>
        <w:tabs>
          <w:tab w:val="left" w:pos="360"/>
          <w:tab w:val="left" w:pos="1080"/>
        </w:tabs>
        <w:ind w:left="360"/>
        <w:rPr>
          <w:rFonts w:eastAsia="Times New Roman" w:cs="Calibri"/>
          <w:bCs/>
          <w:sz w:val="24"/>
          <w:szCs w:val="24"/>
        </w:rPr>
      </w:pPr>
      <w:r w:rsidRPr="005E4D04">
        <w:rPr>
          <w:rFonts w:eastAsia="Times New Roman" w:cs="Calibri"/>
          <w:bCs/>
          <w:sz w:val="24"/>
          <w:szCs w:val="24"/>
        </w:rPr>
        <w:t>2014</w:t>
      </w:r>
      <w:r w:rsidRPr="005E4D04">
        <w:rPr>
          <w:rFonts w:eastAsia="Times New Roman" w:cs="Calibri"/>
          <w:bCs/>
          <w:sz w:val="24"/>
          <w:szCs w:val="24"/>
        </w:rPr>
        <w:tab/>
        <w:t>Utah Chapter of the American Physical Therapy Association: Clinical Decision</w:t>
      </w:r>
      <w:r w:rsidR="00E04112" w:rsidRPr="005E4D04">
        <w:rPr>
          <w:rFonts w:eastAsia="Times New Roman" w:cs="Calibri"/>
          <w:bCs/>
          <w:sz w:val="24"/>
          <w:szCs w:val="24"/>
        </w:rPr>
        <w:t xml:space="preserve"> </w:t>
      </w:r>
      <w:r w:rsidRPr="005E4D04">
        <w:rPr>
          <w:rFonts w:eastAsia="Times New Roman" w:cs="Calibri"/>
          <w:bCs/>
          <w:sz w:val="24"/>
          <w:szCs w:val="24"/>
        </w:rPr>
        <w:t>Making for Orthopedics; Layton, UT</w:t>
      </w:r>
    </w:p>
    <w:p w:rsidR="00A46423" w:rsidRPr="005E4D04" w:rsidRDefault="00A46423" w:rsidP="00D4144F">
      <w:pPr>
        <w:numPr>
          <w:ilvl w:val="0"/>
          <w:numId w:val="26"/>
        </w:numPr>
        <w:tabs>
          <w:tab w:val="left" w:pos="360"/>
          <w:tab w:val="left" w:pos="1080"/>
        </w:tabs>
        <w:ind w:left="360"/>
        <w:rPr>
          <w:rFonts w:eastAsia="Times New Roman" w:cs="Calibri"/>
          <w:bCs/>
          <w:sz w:val="24"/>
          <w:szCs w:val="24"/>
        </w:rPr>
      </w:pPr>
      <w:r w:rsidRPr="005E4D04">
        <w:rPr>
          <w:rFonts w:eastAsia="Times New Roman" w:cs="Calibri"/>
          <w:bCs/>
          <w:sz w:val="24"/>
          <w:szCs w:val="24"/>
        </w:rPr>
        <w:t>2014</w:t>
      </w:r>
      <w:r w:rsidRPr="005E4D04">
        <w:rPr>
          <w:rFonts w:eastAsia="Times New Roman" w:cs="Calibri"/>
          <w:bCs/>
          <w:sz w:val="24"/>
          <w:szCs w:val="24"/>
        </w:rPr>
        <w:tab/>
        <w:t>Fellowship program in Manual and Orthopedic Physical Therapy through Regis University: Management of Upper Extremity</w:t>
      </w:r>
      <w:r w:rsidR="001E2AD1" w:rsidRPr="005E4D04">
        <w:rPr>
          <w:rFonts w:eastAsia="Times New Roman" w:cs="Calibri"/>
          <w:bCs/>
          <w:sz w:val="24"/>
          <w:szCs w:val="24"/>
        </w:rPr>
        <w:t xml:space="preserve"> Disorders</w:t>
      </w:r>
      <w:r w:rsidRPr="005E4D04">
        <w:rPr>
          <w:rFonts w:eastAsia="Times New Roman" w:cs="Calibri"/>
          <w:bCs/>
          <w:sz w:val="24"/>
          <w:szCs w:val="24"/>
        </w:rPr>
        <w:t>; Denver, CO</w:t>
      </w:r>
    </w:p>
    <w:p w:rsidR="00777B7A" w:rsidRPr="005E4D04" w:rsidRDefault="00777B7A" w:rsidP="00D4144F">
      <w:pPr>
        <w:numPr>
          <w:ilvl w:val="0"/>
          <w:numId w:val="26"/>
        </w:numPr>
        <w:tabs>
          <w:tab w:val="left" w:pos="360"/>
          <w:tab w:val="left" w:pos="1080"/>
        </w:tabs>
        <w:ind w:left="360"/>
        <w:rPr>
          <w:rFonts w:eastAsia="Times New Roman" w:cs="Calibri"/>
          <w:bCs/>
          <w:sz w:val="24"/>
          <w:szCs w:val="24"/>
        </w:rPr>
      </w:pPr>
      <w:r w:rsidRPr="005E4D04">
        <w:rPr>
          <w:rFonts w:eastAsia="Times New Roman" w:cs="Calibri"/>
          <w:bCs/>
          <w:sz w:val="24"/>
          <w:szCs w:val="24"/>
        </w:rPr>
        <w:t>201</w:t>
      </w:r>
      <w:r w:rsidR="00FC3B79" w:rsidRPr="005E4D04">
        <w:rPr>
          <w:rFonts w:eastAsia="Times New Roman" w:cs="Calibri"/>
          <w:bCs/>
          <w:sz w:val="24"/>
          <w:szCs w:val="24"/>
        </w:rPr>
        <w:t>4</w:t>
      </w:r>
      <w:r w:rsidRPr="005E4D04">
        <w:rPr>
          <w:rFonts w:eastAsia="Times New Roman" w:cs="Calibri"/>
          <w:bCs/>
          <w:sz w:val="24"/>
          <w:szCs w:val="24"/>
        </w:rPr>
        <w:tab/>
      </w:r>
      <w:r w:rsidR="00D12DD3" w:rsidRPr="005E4D04">
        <w:rPr>
          <w:rFonts w:eastAsia="Times New Roman" w:cs="Calibri"/>
          <w:bCs/>
          <w:sz w:val="24"/>
          <w:szCs w:val="24"/>
        </w:rPr>
        <w:t>Utah Chapter of the American Physical Therapy Association: Physical Therapy through the Ages; Provo</w:t>
      </w:r>
      <w:r w:rsidR="00FC3B79" w:rsidRPr="005E4D04">
        <w:rPr>
          <w:rFonts w:eastAsia="Times New Roman" w:cs="Calibri"/>
          <w:bCs/>
          <w:sz w:val="24"/>
          <w:szCs w:val="24"/>
        </w:rPr>
        <w:t>, UT</w:t>
      </w:r>
    </w:p>
    <w:p w:rsidR="00FC3B79" w:rsidRPr="005E4D04" w:rsidRDefault="00FC3B79" w:rsidP="00D4144F">
      <w:pPr>
        <w:numPr>
          <w:ilvl w:val="0"/>
          <w:numId w:val="26"/>
        </w:numPr>
        <w:tabs>
          <w:tab w:val="left" w:pos="360"/>
          <w:tab w:val="left" w:pos="1080"/>
        </w:tabs>
        <w:ind w:left="360"/>
        <w:rPr>
          <w:rFonts w:eastAsia="Times New Roman" w:cs="Calibri"/>
          <w:bCs/>
          <w:sz w:val="24"/>
          <w:szCs w:val="24"/>
        </w:rPr>
      </w:pPr>
      <w:r w:rsidRPr="005E4D04">
        <w:rPr>
          <w:rFonts w:eastAsia="Times New Roman" w:cs="Calibri"/>
          <w:bCs/>
          <w:sz w:val="24"/>
          <w:szCs w:val="24"/>
        </w:rPr>
        <w:t>2014</w:t>
      </w:r>
      <w:r w:rsidRPr="005E4D04">
        <w:rPr>
          <w:rFonts w:eastAsia="Times New Roman" w:cs="Calibri"/>
          <w:bCs/>
          <w:sz w:val="24"/>
          <w:szCs w:val="24"/>
        </w:rPr>
        <w:tab/>
        <w:t>American Physical Therapy Association’s Combined Sections Meeting, Las Vegas, NV</w:t>
      </w:r>
    </w:p>
    <w:p w:rsidR="00FC3B79" w:rsidRPr="005E4D04" w:rsidRDefault="00FC3B79" w:rsidP="00D4144F">
      <w:pPr>
        <w:numPr>
          <w:ilvl w:val="0"/>
          <w:numId w:val="26"/>
        </w:numPr>
        <w:tabs>
          <w:tab w:val="left" w:pos="360"/>
          <w:tab w:val="left" w:pos="1080"/>
        </w:tabs>
        <w:ind w:left="360"/>
        <w:rPr>
          <w:rFonts w:eastAsia="Times New Roman" w:cs="Calibri"/>
          <w:bCs/>
          <w:sz w:val="24"/>
          <w:szCs w:val="24"/>
        </w:rPr>
      </w:pPr>
      <w:r w:rsidRPr="005E4D04">
        <w:rPr>
          <w:rFonts w:eastAsia="Times New Roman" w:cs="Calibri"/>
          <w:bCs/>
          <w:sz w:val="24"/>
          <w:szCs w:val="24"/>
        </w:rPr>
        <w:t xml:space="preserve">2013   </w:t>
      </w:r>
      <w:r w:rsidRPr="005E4D04">
        <w:rPr>
          <w:rFonts w:eastAsia="Times New Roman" w:cs="Calibri"/>
          <w:bCs/>
          <w:sz w:val="24"/>
          <w:szCs w:val="24"/>
        </w:rPr>
        <w:tab/>
      </w:r>
      <w:r w:rsidR="00D12DD3" w:rsidRPr="005E4D04">
        <w:rPr>
          <w:rFonts w:eastAsia="Times New Roman" w:cs="Calibri"/>
          <w:bCs/>
          <w:sz w:val="24"/>
          <w:szCs w:val="24"/>
        </w:rPr>
        <w:t xml:space="preserve">Utah Chapter of the American Physical Therapy Association: </w:t>
      </w:r>
      <w:r w:rsidRPr="005E4D04">
        <w:rPr>
          <w:rFonts w:eastAsia="Times New Roman" w:cs="Calibri"/>
          <w:bCs/>
          <w:sz w:val="24"/>
          <w:szCs w:val="24"/>
        </w:rPr>
        <w:t>The Shoulder; Layton, UT</w:t>
      </w:r>
    </w:p>
    <w:p w:rsidR="00D12DD3" w:rsidRPr="005E4D04" w:rsidRDefault="00B155C2" w:rsidP="00D4144F">
      <w:pPr>
        <w:numPr>
          <w:ilvl w:val="0"/>
          <w:numId w:val="26"/>
        </w:numPr>
        <w:tabs>
          <w:tab w:val="left" w:pos="360"/>
          <w:tab w:val="left" w:pos="1080"/>
        </w:tabs>
        <w:ind w:left="360"/>
        <w:rPr>
          <w:rFonts w:eastAsia="Times New Roman" w:cs="Calibri"/>
          <w:bCs/>
          <w:sz w:val="24"/>
          <w:szCs w:val="24"/>
        </w:rPr>
      </w:pPr>
      <w:r w:rsidRPr="005E4D04">
        <w:rPr>
          <w:rFonts w:eastAsia="Times New Roman" w:cs="Calibri"/>
          <w:bCs/>
          <w:sz w:val="24"/>
          <w:szCs w:val="24"/>
        </w:rPr>
        <w:t>2012</w:t>
      </w:r>
      <w:r w:rsidR="00D12DD3" w:rsidRPr="005E4D04">
        <w:rPr>
          <w:rFonts w:eastAsia="Times New Roman" w:cs="Calibri"/>
          <w:bCs/>
          <w:sz w:val="24"/>
          <w:szCs w:val="24"/>
        </w:rPr>
        <w:tab/>
        <w:t>Utah Chapter of the American Physical Therapy Association: The Spine; Layton, UT</w:t>
      </w:r>
    </w:p>
    <w:p w:rsidR="00B155C2" w:rsidRPr="005E4D04" w:rsidRDefault="00D12DD3" w:rsidP="00D4144F">
      <w:pPr>
        <w:numPr>
          <w:ilvl w:val="0"/>
          <w:numId w:val="26"/>
        </w:numPr>
        <w:tabs>
          <w:tab w:val="left" w:pos="360"/>
          <w:tab w:val="left" w:pos="1080"/>
        </w:tabs>
        <w:ind w:left="360"/>
        <w:rPr>
          <w:rFonts w:eastAsia="Times New Roman" w:cs="Calibri"/>
          <w:bCs/>
          <w:sz w:val="24"/>
          <w:szCs w:val="24"/>
        </w:rPr>
      </w:pPr>
      <w:r w:rsidRPr="005E4D04">
        <w:rPr>
          <w:rFonts w:eastAsia="Times New Roman" w:cs="Calibri"/>
          <w:bCs/>
          <w:sz w:val="24"/>
          <w:szCs w:val="24"/>
        </w:rPr>
        <w:t>2012</w:t>
      </w:r>
      <w:r w:rsidR="00B155C2" w:rsidRPr="005E4D04">
        <w:rPr>
          <w:rFonts w:eastAsia="Times New Roman" w:cs="Calibri"/>
          <w:bCs/>
          <w:sz w:val="24"/>
          <w:szCs w:val="24"/>
        </w:rPr>
        <w:tab/>
        <w:t>American Physical Therapy Association Annual Conference</w:t>
      </w:r>
      <w:r w:rsidR="00777B7A" w:rsidRPr="005E4D04">
        <w:rPr>
          <w:rFonts w:eastAsia="Times New Roman" w:cs="Calibri"/>
          <w:bCs/>
          <w:sz w:val="24"/>
          <w:szCs w:val="24"/>
        </w:rPr>
        <w:t>;</w:t>
      </w:r>
      <w:r w:rsidR="00B155C2" w:rsidRPr="005E4D04">
        <w:rPr>
          <w:rFonts w:eastAsia="Times New Roman" w:cs="Calibri"/>
          <w:bCs/>
          <w:sz w:val="24"/>
          <w:szCs w:val="24"/>
        </w:rPr>
        <w:t xml:space="preserve"> Tampa, FL</w:t>
      </w:r>
    </w:p>
    <w:p w:rsidR="00FC3B79" w:rsidRPr="005E4D04" w:rsidRDefault="00FC3B79" w:rsidP="00D4144F">
      <w:pPr>
        <w:numPr>
          <w:ilvl w:val="0"/>
          <w:numId w:val="26"/>
        </w:numPr>
        <w:tabs>
          <w:tab w:val="left" w:pos="360"/>
          <w:tab w:val="left" w:pos="1080"/>
        </w:tabs>
        <w:ind w:left="360"/>
        <w:rPr>
          <w:rFonts w:eastAsia="Times New Roman" w:cs="Calibri"/>
          <w:bCs/>
          <w:sz w:val="24"/>
          <w:szCs w:val="24"/>
        </w:rPr>
      </w:pPr>
      <w:r w:rsidRPr="005E4D04">
        <w:rPr>
          <w:rFonts w:eastAsia="Times New Roman" w:cs="Calibri"/>
          <w:bCs/>
          <w:sz w:val="24"/>
          <w:szCs w:val="24"/>
        </w:rPr>
        <w:t>2012</w:t>
      </w:r>
      <w:r w:rsidRPr="005E4D04">
        <w:rPr>
          <w:rFonts w:eastAsia="Times New Roman" w:cs="Calibri"/>
          <w:bCs/>
          <w:sz w:val="24"/>
          <w:szCs w:val="24"/>
        </w:rPr>
        <w:tab/>
        <w:t>Advanced Manipulation Including Thrust of the Spine &amp; Extremities; Denver, CO</w:t>
      </w:r>
    </w:p>
    <w:p w:rsidR="00D12DD3" w:rsidRPr="005E4D04" w:rsidRDefault="00F3422F" w:rsidP="00D4144F">
      <w:pPr>
        <w:numPr>
          <w:ilvl w:val="0"/>
          <w:numId w:val="26"/>
        </w:numPr>
        <w:tabs>
          <w:tab w:val="left" w:pos="360"/>
          <w:tab w:val="left" w:pos="1080"/>
        </w:tabs>
        <w:ind w:left="360"/>
        <w:rPr>
          <w:rFonts w:eastAsia="Times New Roman" w:cs="Calibri"/>
          <w:bCs/>
          <w:sz w:val="24"/>
          <w:szCs w:val="24"/>
        </w:rPr>
      </w:pPr>
      <w:r w:rsidRPr="005E4D04">
        <w:rPr>
          <w:rFonts w:eastAsia="Times New Roman" w:cs="Calibri"/>
          <w:bCs/>
          <w:sz w:val="24"/>
          <w:szCs w:val="24"/>
        </w:rPr>
        <w:t>2011</w:t>
      </w:r>
      <w:r w:rsidRPr="005E4D04">
        <w:rPr>
          <w:rFonts w:eastAsia="Times New Roman" w:cs="Calibri"/>
          <w:bCs/>
          <w:sz w:val="24"/>
          <w:szCs w:val="24"/>
        </w:rPr>
        <w:tab/>
      </w:r>
      <w:r w:rsidR="00D12DD3" w:rsidRPr="005E4D04">
        <w:rPr>
          <w:rFonts w:eastAsia="Times New Roman" w:cs="Calibri"/>
          <w:bCs/>
          <w:sz w:val="24"/>
          <w:szCs w:val="24"/>
        </w:rPr>
        <w:t>Utah Chapter of the American Physical Therapy Association: The Knee; Layton, UT</w:t>
      </w:r>
    </w:p>
    <w:p w:rsidR="00EC3C40" w:rsidRPr="005E4D04" w:rsidRDefault="00EC3C40" w:rsidP="00D4144F">
      <w:pPr>
        <w:numPr>
          <w:ilvl w:val="0"/>
          <w:numId w:val="26"/>
        </w:numPr>
        <w:tabs>
          <w:tab w:val="left" w:pos="360"/>
          <w:tab w:val="left" w:pos="1080"/>
        </w:tabs>
        <w:ind w:left="360"/>
        <w:rPr>
          <w:rFonts w:eastAsia="Times New Roman" w:cs="Calibri"/>
          <w:bCs/>
          <w:sz w:val="24"/>
          <w:szCs w:val="24"/>
        </w:rPr>
      </w:pPr>
      <w:r w:rsidRPr="005E4D04">
        <w:rPr>
          <w:rFonts w:eastAsia="Times New Roman" w:cs="Calibri"/>
          <w:bCs/>
          <w:sz w:val="24"/>
          <w:szCs w:val="24"/>
        </w:rPr>
        <w:t>2011</w:t>
      </w:r>
      <w:r w:rsidRPr="005E4D04">
        <w:rPr>
          <w:rFonts w:eastAsia="Times New Roman" w:cs="Calibri"/>
          <w:bCs/>
          <w:sz w:val="24"/>
          <w:szCs w:val="24"/>
        </w:rPr>
        <w:tab/>
        <w:t xml:space="preserve">World Congress </w:t>
      </w:r>
      <w:r w:rsidR="00B44410" w:rsidRPr="005E4D04">
        <w:rPr>
          <w:rFonts w:eastAsia="Times New Roman" w:cs="Calibri"/>
          <w:bCs/>
          <w:sz w:val="24"/>
          <w:szCs w:val="24"/>
        </w:rPr>
        <w:t>for Physiotherapy</w:t>
      </w:r>
      <w:r w:rsidR="00777B7A" w:rsidRPr="005E4D04">
        <w:rPr>
          <w:rFonts w:eastAsia="Times New Roman" w:cs="Calibri"/>
          <w:bCs/>
          <w:sz w:val="24"/>
          <w:szCs w:val="24"/>
        </w:rPr>
        <w:t>;</w:t>
      </w:r>
      <w:r w:rsidR="00B44410" w:rsidRPr="005E4D04">
        <w:rPr>
          <w:rFonts w:eastAsia="Times New Roman" w:cs="Calibri"/>
          <w:bCs/>
          <w:sz w:val="24"/>
          <w:szCs w:val="24"/>
        </w:rPr>
        <w:t xml:space="preserve"> Amsterdam, The Netherlands</w:t>
      </w:r>
    </w:p>
    <w:p w:rsidR="00EC3C40" w:rsidRPr="005E4D04" w:rsidRDefault="00EC3C40" w:rsidP="00D4144F">
      <w:pPr>
        <w:numPr>
          <w:ilvl w:val="0"/>
          <w:numId w:val="26"/>
        </w:numPr>
        <w:tabs>
          <w:tab w:val="left" w:pos="360"/>
          <w:tab w:val="left" w:pos="1080"/>
        </w:tabs>
        <w:ind w:left="360"/>
        <w:rPr>
          <w:rFonts w:eastAsia="Times New Roman" w:cs="Calibri"/>
          <w:bCs/>
          <w:sz w:val="24"/>
          <w:szCs w:val="24"/>
        </w:rPr>
      </w:pPr>
      <w:r w:rsidRPr="005E4D04">
        <w:rPr>
          <w:rFonts w:eastAsia="Times New Roman" w:cs="Calibri"/>
          <w:bCs/>
          <w:sz w:val="24"/>
          <w:szCs w:val="24"/>
        </w:rPr>
        <w:t>2011</w:t>
      </w:r>
      <w:r w:rsidRPr="005E4D04">
        <w:rPr>
          <w:rFonts w:eastAsia="Times New Roman" w:cs="Calibri"/>
          <w:bCs/>
          <w:sz w:val="24"/>
          <w:szCs w:val="24"/>
        </w:rPr>
        <w:tab/>
        <w:t>ACSM annual meeting</w:t>
      </w:r>
      <w:r w:rsidR="00777B7A" w:rsidRPr="005E4D04">
        <w:rPr>
          <w:rFonts w:eastAsia="Times New Roman" w:cs="Calibri"/>
          <w:bCs/>
          <w:sz w:val="24"/>
          <w:szCs w:val="24"/>
        </w:rPr>
        <w:t>;</w:t>
      </w:r>
      <w:r w:rsidRPr="005E4D04">
        <w:rPr>
          <w:rFonts w:eastAsia="Times New Roman" w:cs="Calibri"/>
          <w:bCs/>
          <w:sz w:val="24"/>
          <w:szCs w:val="24"/>
        </w:rPr>
        <w:t xml:space="preserve"> Denver, CO </w:t>
      </w:r>
    </w:p>
    <w:p w:rsidR="00717A74" w:rsidRPr="005E4D04" w:rsidRDefault="002C6F28" w:rsidP="00D4144F">
      <w:pPr>
        <w:numPr>
          <w:ilvl w:val="0"/>
          <w:numId w:val="26"/>
        </w:numPr>
        <w:tabs>
          <w:tab w:val="left" w:pos="360"/>
          <w:tab w:val="left" w:pos="1080"/>
        </w:tabs>
        <w:ind w:left="360"/>
        <w:rPr>
          <w:rFonts w:eastAsia="Times New Roman" w:cs="Calibri"/>
          <w:bCs/>
          <w:sz w:val="24"/>
          <w:szCs w:val="24"/>
        </w:rPr>
      </w:pPr>
      <w:r w:rsidRPr="005E4D04">
        <w:rPr>
          <w:rFonts w:eastAsia="Times New Roman" w:cs="Calibri"/>
          <w:bCs/>
          <w:sz w:val="24"/>
          <w:szCs w:val="24"/>
        </w:rPr>
        <w:t>2010</w:t>
      </w:r>
      <w:r w:rsidRPr="005E4D04">
        <w:rPr>
          <w:rFonts w:eastAsia="Times New Roman" w:cs="Calibri"/>
          <w:bCs/>
          <w:sz w:val="24"/>
          <w:szCs w:val="24"/>
        </w:rPr>
        <w:tab/>
      </w:r>
      <w:r w:rsidR="00D12DD3" w:rsidRPr="005E4D04">
        <w:rPr>
          <w:rFonts w:eastAsia="Times New Roman" w:cs="Calibri"/>
          <w:bCs/>
          <w:sz w:val="24"/>
          <w:szCs w:val="24"/>
        </w:rPr>
        <w:t xml:space="preserve">Utah Chapter of the American Physical Therapy Association: </w:t>
      </w:r>
      <w:r w:rsidR="00717A74" w:rsidRPr="005E4D04">
        <w:rPr>
          <w:rFonts w:eastAsia="Times New Roman" w:cs="Calibri"/>
          <w:bCs/>
          <w:sz w:val="24"/>
          <w:szCs w:val="24"/>
        </w:rPr>
        <w:t>Current Concepts in the Evaluation &amp; Treatment of Foo</w:t>
      </w:r>
      <w:r w:rsidR="00807B1D" w:rsidRPr="005E4D04">
        <w:rPr>
          <w:rFonts w:eastAsia="Times New Roman" w:cs="Calibri"/>
          <w:bCs/>
          <w:sz w:val="24"/>
          <w:szCs w:val="24"/>
        </w:rPr>
        <w:t>t and Ankle Problems</w:t>
      </w:r>
      <w:r w:rsidR="00777B7A" w:rsidRPr="005E4D04">
        <w:rPr>
          <w:rFonts w:eastAsia="Times New Roman" w:cs="Calibri"/>
          <w:bCs/>
          <w:sz w:val="24"/>
          <w:szCs w:val="24"/>
        </w:rPr>
        <w:t>;</w:t>
      </w:r>
      <w:r w:rsidR="00807B1D" w:rsidRPr="005E4D04">
        <w:rPr>
          <w:rFonts w:eastAsia="Times New Roman" w:cs="Calibri"/>
          <w:bCs/>
          <w:sz w:val="24"/>
          <w:szCs w:val="24"/>
        </w:rPr>
        <w:t xml:space="preserve"> Layton, UT</w:t>
      </w:r>
    </w:p>
    <w:p w:rsidR="00445678" w:rsidRPr="005E4D04" w:rsidRDefault="00807B1D" w:rsidP="00D4144F">
      <w:pPr>
        <w:numPr>
          <w:ilvl w:val="0"/>
          <w:numId w:val="26"/>
        </w:numPr>
        <w:tabs>
          <w:tab w:val="left" w:pos="360"/>
          <w:tab w:val="left" w:pos="1080"/>
        </w:tabs>
        <w:ind w:left="360"/>
        <w:rPr>
          <w:rFonts w:eastAsia="Times New Roman" w:cs="Calibri"/>
          <w:bCs/>
          <w:sz w:val="24"/>
          <w:szCs w:val="24"/>
        </w:rPr>
      </w:pPr>
      <w:r w:rsidRPr="005E4D04">
        <w:rPr>
          <w:rFonts w:eastAsia="Times New Roman" w:cs="Calibri"/>
          <w:bCs/>
          <w:sz w:val="24"/>
          <w:szCs w:val="24"/>
        </w:rPr>
        <w:t>2010</w:t>
      </w:r>
      <w:r w:rsidR="002C6F28" w:rsidRPr="005E4D04">
        <w:rPr>
          <w:rFonts w:eastAsia="Times New Roman" w:cs="Calibri"/>
          <w:bCs/>
          <w:sz w:val="24"/>
          <w:szCs w:val="24"/>
        </w:rPr>
        <w:tab/>
      </w:r>
      <w:r w:rsidR="00445678" w:rsidRPr="005E4D04">
        <w:rPr>
          <w:rFonts w:eastAsia="Times New Roman" w:cs="Calibri"/>
          <w:bCs/>
          <w:sz w:val="24"/>
          <w:szCs w:val="24"/>
        </w:rPr>
        <w:t>American Physical Therapy Association’s Combined Sections Meeting, San Diego, CA</w:t>
      </w:r>
    </w:p>
    <w:p w:rsidR="00445678" w:rsidRPr="005E4D04" w:rsidRDefault="00807B1D" w:rsidP="00D4144F">
      <w:pPr>
        <w:numPr>
          <w:ilvl w:val="0"/>
          <w:numId w:val="26"/>
        </w:numPr>
        <w:tabs>
          <w:tab w:val="left" w:pos="360"/>
          <w:tab w:val="left" w:pos="1080"/>
        </w:tabs>
        <w:ind w:left="360"/>
        <w:rPr>
          <w:rFonts w:eastAsia="Times New Roman" w:cs="Calibri"/>
          <w:bCs/>
          <w:sz w:val="24"/>
          <w:szCs w:val="24"/>
        </w:rPr>
      </w:pPr>
      <w:r w:rsidRPr="005E4D04">
        <w:rPr>
          <w:rFonts w:eastAsia="Times New Roman" w:cs="Calibri"/>
          <w:bCs/>
          <w:sz w:val="24"/>
          <w:szCs w:val="24"/>
        </w:rPr>
        <w:t>2009</w:t>
      </w:r>
      <w:r w:rsidR="002C6F28" w:rsidRPr="005E4D04">
        <w:rPr>
          <w:rFonts w:eastAsia="Times New Roman" w:cs="Calibri"/>
          <w:bCs/>
          <w:sz w:val="24"/>
          <w:szCs w:val="24"/>
        </w:rPr>
        <w:tab/>
      </w:r>
      <w:r w:rsidR="00445678" w:rsidRPr="005E4D04">
        <w:rPr>
          <w:rFonts w:eastAsia="Times New Roman" w:cs="Calibri"/>
          <w:bCs/>
          <w:sz w:val="24"/>
          <w:szCs w:val="24"/>
        </w:rPr>
        <w:t>XVIII WFN World Congress on Parkinson’s Disease and Related Disorders in Miami Beach, FL</w:t>
      </w:r>
    </w:p>
    <w:p w:rsidR="00445678" w:rsidRPr="005E4D04" w:rsidRDefault="00807B1D" w:rsidP="00D4144F">
      <w:pPr>
        <w:numPr>
          <w:ilvl w:val="0"/>
          <w:numId w:val="26"/>
        </w:numPr>
        <w:tabs>
          <w:tab w:val="left" w:pos="360"/>
          <w:tab w:val="left" w:pos="1080"/>
        </w:tabs>
        <w:ind w:left="360"/>
        <w:rPr>
          <w:rFonts w:eastAsia="Times New Roman" w:cs="Calibri"/>
          <w:bCs/>
          <w:sz w:val="24"/>
          <w:szCs w:val="24"/>
        </w:rPr>
      </w:pPr>
      <w:r w:rsidRPr="005E4D04">
        <w:rPr>
          <w:rFonts w:eastAsia="Times New Roman" w:cs="Calibri"/>
          <w:bCs/>
          <w:sz w:val="24"/>
          <w:szCs w:val="24"/>
        </w:rPr>
        <w:t>2009</w:t>
      </w:r>
      <w:r w:rsidR="002C6F28" w:rsidRPr="005E4D04">
        <w:rPr>
          <w:rFonts w:eastAsia="Times New Roman" w:cs="Calibri"/>
          <w:bCs/>
          <w:sz w:val="24"/>
          <w:szCs w:val="24"/>
        </w:rPr>
        <w:tab/>
      </w:r>
      <w:r w:rsidR="00445678" w:rsidRPr="005E4D04">
        <w:rPr>
          <w:rFonts w:eastAsia="Times New Roman" w:cs="Calibri"/>
          <w:bCs/>
          <w:sz w:val="24"/>
          <w:szCs w:val="24"/>
        </w:rPr>
        <w:t>American Physical Therapy Association Annual Conference</w:t>
      </w:r>
      <w:r w:rsidR="00777B7A" w:rsidRPr="005E4D04">
        <w:rPr>
          <w:rFonts w:eastAsia="Times New Roman" w:cs="Calibri"/>
          <w:bCs/>
          <w:sz w:val="24"/>
          <w:szCs w:val="24"/>
        </w:rPr>
        <w:t>;</w:t>
      </w:r>
      <w:r w:rsidR="00445678" w:rsidRPr="005E4D04">
        <w:rPr>
          <w:rFonts w:eastAsia="Times New Roman" w:cs="Calibri"/>
          <w:bCs/>
          <w:sz w:val="24"/>
          <w:szCs w:val="24"/>
        </w:rPr>
        <w:t xml:space="preserve"> Baltimore, MD</w:t>
      </w:r>
    </w:p>
    <w:p w:rsidR="00377257" w:rsidRPr="005E4D04" w:rsidRDefault="00807B1D" w:rsidP="00D4144F">
      <w:pPr>
        <w:numPr>
          <w:ilvl w:val="0"/>
          <w:numId w:val="26"/>
        </w:numPr>
        <w:tabs>
          <w:tab w:val="left" w:pos="360"/>
          <w:tab w:val="left" w:pos="1080"/>
        </w:tabs>
        <w:ind w:left="360"/>
        <w:rPr>
          <w:rFonts w:eastAsia="Times New Roman" w:cs="Calibri"/>
          <w:bCs/>
          <w:sz w:val="24"/>
          <w:szCs w:val="24"/>
        </w:rPr>
      </w:pPr>
      <w:r w:rsidRPr="005E4D04">
        <w:rPr>
          <w:rFonts w:eastAsia="Times New Roman" w:cs="Calibri"/>
          <w:bCs/>
          <w:sz w:val="24"/>
          <w:szCs w:val="24"/>
        </w:rPr>
        <w:t>2009</w:t>
      </w:r>
      <w:r w:rsidR="002C6F28" w:rsidRPr="005E4D04">
        <w:rPr>
          <w:rFonts w:eastAsia="Times New Roman" w:cs="Calibri"/>
          <w:bCs/>
          <w:sz w:val="24"/>
          <w:szCs w:val="24"/>
        </w:rPr>
        <w:tab/>
      </w:r>
      <w:r w:rsidR="00377257" w:rsidRPr="005E4D04">
        <w:rPr>
          <w:rFonts w:eastAsia="Times New Roman" w:cs="Calibri"/>
          <w:bCs/>
          <w:sz w:val="24"/>
          <w:szCs w:val="24"/>
        </w:rPr>
        <w:t>American Physical Therapy Association’s Combined Sections Meeting</w:t>
      </w:r>
      <w:r w:rsidR="00777B7A" w:rsidRPr="005E4D04">
        <w:rPr>
          <w:rFonts w:eastAsia="Times New Roman" w:cs="Calibri"/>
          <w:bCs/>
          <w:sz w:val="24"/>
          <w:szCs w:val="24"/>
        </w:rPr>
        <w:t>;</w:t>
      </w:r>
      <w:r w:rsidR="00377257" w:rsidRPr="005E4D04">
        <w:rPr>
          <w:rFonts w:eastAsia="Times New Roman" w:cs="Calibri"/>
          <w:bCs/>
          <w:sz w:val="24"/>
          <w:szCs w:val="24"/>
        </w:rPr>
        <w:t xml:space="preserve"> San Diego, CA</w:t>
      </w:r>
    </w:p>
    <w:p w:rsidR="00D12DD3" w:rsidRPr="005E4D04" w:rsidRDefault="00807B1D" w:rsidP="00D4144F">
      <w:pPr>
        <w:numPr>
          <w:ilvl w:val="0"/>
          <w:numId w:val="26"/>
        </w:numPr>
        <w:tabs>
          <w:tab w:val="left" w:pos="360"/>
          <w:tab w:val="left" w:pos="1080"/>
        </w:tabs>
        <w:ind w:left="360"/>
        <w:rPr>
          <w:rFonts w:eastAsia="Times New Roman" w:cs="Calibri"/>
          <w:bCs/>
          <w:sz w:val="24"/>
          <w:szCs w:val="24"/>
        </w:rPr>
      </w:pPr>
      <w:r w:rsidRPr="005E4D04">
        <w:rPr>
          <w:rFonts w:eastAsia="Times New Roman" w:cs="Calibri"/>
          <w:bCs/>
          <w:sz w:val="24"/>
          <w:szCs w:val="24"/>
        </w:rPr>
        <w:t>2008</w:t>
      </w:r>
      <w:r w:rsidR="002C6F28" w:rsidRPr="005E4D04">
        <w:rPr>
          <w:rFonts w:eastAsia="Times New Roman" w:cs="Calibri"/>
          <w:bCs/>
          <w:sz w:val="24"/>
          <w:szCs w:val="24"/>
        </w:rPr>
        <w:tab/>
      </w:r>
      <w:r w:rsidR="00D12DD3" w:rsidRPr="005E4D04">
        <w:rPr>
          <w:rFonts w:eastAsia="Times New Roman" w:cs="Calibri"/>
          <w:bCs/>
          <w:sz w:val="24"/>
          <w:szCs w:val="24"/>
        </w:rPr>
        <w:t>Utah Chapter of the American Physical Therapy Association: Richard Jackson Seminar: The pelvic girdle; Midway, UT</w:t>
      </w:r>
    </w:p>
    <w:p w:rsidR="00157D1A" w:rsidRPr="005E4D04" w:rsidRDefault="00157D1A" w:rsidP="005B7D2D">
      <w:pPr>
        <w:ind w:left="360"/>
        <w:rPr>
          <w:rFonts w:eastAsia="Times New Roman" w:cs="Calibri"/>
          <w:b/>
          <w:bCs/>
          <w:sz w:val="24"/>
          <w:szCs w:val="24"/>
        </w:rPr>
      </w:pPr>
    </w:p>
    <w:p w:rsidR="008566AB" w:rsidRPr="005E4D04" w:rsidRDefault="00C111C3" w:rsidP="005B7D2D">
      <w:pPr>
        <w:ind w:left="360"/>
        <w:rPr>
          <w:rFonts w:eastAsia="Times New Roman" w:cs="Calibri"/>
          <w:b/>
          <w:bCs/>
          <w:sz w:val="24"/>
          <w:szCs w:val="24"/>
        </w:rPr>
      </w:pPr>
      <w:r w:rsidRPr="005E4D04">
        <w:rPr>
          <w:rFonts w:eastAsia="Times New Roman" w:cs="Calibri"/>
          <w:b/>
          <w:bCs/>
          <w:sz w:val="24"/>
          <w:szCs w:val="24"/>
        </w:rPr>
        <w:t>Professional Development</w:t>
      </w:r>
    </w:p>
    <w:p w:rsidR="0037010D" w:rsidRDefault="0037010D" w:rsidP="00D4144F">
      <w:pPr>
        <w:numPr>
          <w:ilvl w:val="0"/>
          <w:numId w:val="27"/>
        </w:numPr>
        <w:tabs>
          <w:tab w:val="left" w:pos="360"/>
          <w:tab w:val="left" w:pos="630"/>
          <w:tab w:val="left" w:pos="1170"/>
        </w:tabs>
        <w:ind w:left="360"/>
        <w:rPr>
          <w:rFonts w:eastAsia="Times New Roman" w:cs="Calibri"/>
          <w:bCs/>
          <w:sz w:val="24"/>
          <w:szCs w:val="24"/>
        </w:rPr>
      </w:pPr>
      <w:r w:rsidRPr="005E4D04">
        <w:rPr>
          <w:rFonts w:eastAsia="Times New Roman" w:cs="Calibri"/>
          <w:bCs/>
          <w:sz w:val="24"/>
          <w:szCs w:val="24"/>
        </w:rPr>
        <w:t xml:space="preserve">2016 </w:t>
      </w:r>
      <w:r w:rsidRPr="005E4D04">
        <w:rPr>
          <w:rFonts w:eastAsia="Times New Roman" w:cs="Calibri"/>
          <w:bCs/>
          <w:sz w:val="24"/>
          <w:szCs w:val="24"/>
        </w:rPr>
        <w:tab/>
      </w:r>
      <w:r w:rsidR="007A0D30" w:rsidRPr="005E4D04">
        <w:rPr>
          <w:rFonts w:eastAsia="Times New Roman" w:cs="Calibri"/>
          <w:bCs/>
          <w:sz w:val="24"/>
          <w:szCs w:val="24"/>
        </w:rPr>
        <w:t>Completed</w:t>
      </w:r>
      <w:r w:rsidRPr="005E4D04">
        <w:rPr>
          <w:rFonts w:eastAsia="Times New Roman" w:cs="Calibri"/>
          <w:bCs/>
          <w:sz w:val="24"/>
          <w:szCs w:val="24"/>
        </w:rPr>
        <w:t xml:space="preserve"> </w:t>
      </w:r>
      <w:r w:rsidR="00877C75">
        <w:rPr>
          <w:rFonts w:eastAsia="Times New Roman" w:cs="Calibri"/>
          <w:bCs/>
          <w:sz w:val="24"/>
          <w:szCs w:val="24"/>
        </w:rPr>
        <w:t xml:space="preserve">2-year </w:t>
      </w:r>
      <w:r w:rsidRPr="005E4D04">
        <w:rPr>
          <w:rFonts w:eastAsia="Times New Roman" w:cs="Calibri"/>
          <w:bCs/>
          <w:sz w:val="24"/>
          <w:szCs w:val="24"/>
        </w:rPr>
        <w:t xml:space="preserve">Fellowship program at the </w:t>
      </w:r>
      <w:r w:rsidR="007A0D30" w:rsidRPr="005E4D04">
        <w:rPr>
          <w:rFonts w:eastAsia="Times New Roman" w:cs="Calibri"/>
          <w:bCs/>
          <w:sz w:val="24"/>
          <w:szCs w:val="24"/>
        </w:rPr>
        <w:t xml:space="preserve">American Academy of Orthopedic and Manual Physical Therapists </w:t>
      </w:r>
      <w:r w:rsidR="007A0D30">
        <w:rPr>
          <w:rFonts w:eastAsia="Times New Roman" w:cs="Calibri"/>
          <w:bCs/>
          <w:sz w:val="24"/>
          <w:szCs w:val="24"/>
        </w:rPr>
        <w:t>(</w:t>
      </w:r>
      <w:r w:rsidRPr="005E4D04">
        <w:rPr>
          <w:rFonts w:eastAsia="Times New Roman" w:cs="Calibri"/>
          <w:bCs/>
          <w:sz w:val="24"/>
          <w:szCs w:val="24"/>
        </w:rPr>
        <w:t>AAOMPT</w:t>
      </w:r>
      <w:r w:rsidR="007A0D30">
        <w:rPr>
          <w:rFonts w:eastAsia="Times New Roman" w:cs="Calibri"/>
          <w:bCs/>
          <w:sz w:val="24"/>
          <w:szCs w:val="24"/>
        </w:rPr>
        <w:t>)</w:t>
      </w:r>
      <w:r w:rsidRPr="005E4D04">
        <w:rPr>
          <w:rFonts w:eastAsia="Times New Roman" w:cs="Calibri"/>
          <w:bCs/>
          <w:sz w:val="24"/>
          <w:szCs w:val="24"/>
        </w:rPr>
        <w:t xml:space="preserve"> </w:t>
      </w:r>
    </w:p>
    <w:p w:rsidR="005710F0" w:rsidRPr="005E4D04" w:rsidRDefault="005710F0" w:rsidP="00D4144F">
      <w:pPr>
        <w:numPr>
          <w:ilvl w:val="0"/>
          <w:numId w:val="27"/>
        </w:numPr>
        <w:tabs>
          <w:tab w:val="left" w:pos="360"/>
          <w:tab w:val="left" w:pos="630"/>
          <w:tab w:val="left" w:pos="1170"/>
        </w:tabs>
        <w:ind w:left="360"/>
        <w:rPr>
          <w:rFonts w:eastAsia="Times New Roman" w:cs="Calibri"/>
          <w:bCs/>
          <w:sz w:val="24"/>
          <w:szCs w:val="24"/>
        </w:rPr>
      </w:pPr>
      <w:r>
        <w:rPr>
          <w:rFonts w:eastAsia="Times New Roman" w:cs="Calibri"/>
          <w:bCs/>
          <w:sz w:val="24"/>
          <w:szCs w:val="24"/>
        </w:rPr>
        <w:t>2015</w:t>
      </w:r>
      <w:r>
        <w:rPr>
          <w:rFonts w:eastAsia="Times New Roman" w:cs="Calibri"/>
          <w:bCs/>
          <w:sz w:val="24"/>
          <w:szCs w:val="24"/>
        </w:rPr>
        <w:tab/>
        <w:t>Completed education and certification as “Orthopedic Clinical Specialist”</w:t>
      </w:r>
    </w:p>
    <w:p w:rsidR="00F755FD" w:rsidRPr="005E4D04" w:rsidRDefault="00F755FD" w:rsidP="00D4144F">
      <w:pPr>
        <w:numPr>
          <w:ilvl w:val="0"/>
          <w:numId w:val="27"/>
        </w:numPr>
        <w:tabs>
          <w:tab w:val="left" w:pos="360"/>
          <w:tab w:val="left" w:pos="630"/>
          <w:tab w:val="left" w:pos="1170"/>
        </w:tabs>
        <w:ind w:left="360"/>
        <w:rPr>
          <w:rFonts w:eastAsia="Times New Roman" w:cs="Calibri"/>
          <w:bCs/>
          <w:sz w:val="24"/>
          <w:szCs w:val="24"/>
        </w:rPr>
      </w:pPr>
      <w:r w:rsidRPr="005E4D04">
        <w:rPr>
          <w:rFonts w:eastAsia="Times New Roman" w:cs="Calibri"/>
          <w:bCs/>
          <w:sz w:val="24"/>
          <w:szCs w:val="24"/>
        </w:rPr>
        <w:t>2015</w:t>
      </w:r>
      <w:r w:rsidRPr="005E4D04">
        <w:rPr>
          <w:rFonts w:eastAsia="Times New Roman" w:cs="Calibri"/>
          <w:bCs/>
          <w:sz w:val="24"/>
          <w:szCs w:val="24"/>
        </w:rPr>
        <w:tab/>
      </w:r>
      <w:r w:rsidR="0051509F" w:rsidRPr="005E4D04">
        <w:rPr>
          <w:rFonts w:eastAsia="Times New Roman" w:cs="Calibri"/>
          <w:bCs/>
          <w:sz w:val="24"/>
          <w:szCs w:val="24"/>
        </w:rPr>
        <w:t>“</w:t>
      </w:r>
      <w:r w:rsidRPr="005E4D04">
        <w:rPr>
          <w:rFonts w:eastAsia="Times New Roman" w:cs="Calibri"/>
          <w:bCs/>
          <w:sz w:val="24"/>
          <w:szCs w:val="24"/>
        </w:rPr>
        <w:t>Grant Writing Boot Camp</w:t>
      </w:r>
      <w:r w:rsidR="0051509F" w:rsidRPr="005E4D04">
        <w:rPr>
          <w:rFonts w:eastAsia="Times New Roman" w:cs="Calibri"/>
          <w:bCs/>
          <w:sz w:val="24"/>
          <w:szCs w:val="24"/>
        </w:rPr>
        <w:t>”</w:t>
      </w:r>
      <w:r w:rsidRPr="005E4D04">
        <w:rPr>
          <w:rFonts w:eastAsia="Times New Roman" w:cs="Calibri"/>
          <w:bCs/>
          <w:sz w:val="24"/>
          <w:szCs w:val="24"/>
        </w:rPr>
        <w:t xml:space="preserve"> (offered by BYU)</w:t>
      </w:r>
    </w:p>
    <w:p w:rsidR="001C5A18" w:rsidRPr="005E4D04" w:rsidRDefault="001C5A18" w:rsidP="00D4144F">
      <w:pPr>
        <w:numPr>
          <w:ilvl w:val="0"/>
          <w:numId w:val="27"/>
        </w:numPr>
        <w:tabs>
          <w:tab w:val="left" w:pos="360"/>
          <w:tab w:val="left" w:pos="630"/>
          <w:tab w:val="left" w:pos="1170"/>
        </w:tabs>
        <w:ind w:left="360"/>
        <w:rPr>
          <w:rFonts w:eastAsia="Times New Roman" w:cs="Calibri"/>
          <w:bCs/>
          <w:sz w:val="24"/>
          <w:szCs w:val="24"/>
        </w:rPr>
      </w:pPr>
      <w:r w:rsidRPr="005E4D04">
        <w:rPr>
          <w:rFonts w:eastAsia="Times New Roman" w:cs="Calibri"/>
          <w:bCs/>
          <w:sz w:val="24"/>
          <w:szCs w:val="24"/>
        </w:rPr>
        <w:t>2014</w:t>
      </w:r>
      <w:r w:rsidRPr="005E4D04">
        <w:rPr>
          <w:rFonts w:eastAsia="Times New Roman" w:cs="Calibri"/>
          <w:bCs/>
          <w:sz w:val="24"/>
          <w:szCs w:val="24"/>
        </w:rPr>
        <w:tab/>
      </w:r>
      <w:r w:rsidR="001A227B" w:rsidRPr="005E4D04">
        <w:rPr>
          <w:rFonts w:eastAsia="Times New Roman" w:cs="Calibri"/>
          <w:bCs/>
          <w:sz w:val="24"/>
          <w:szCs w:val="24"/>
        </w:rPr>
        <w:t>F</w:t>
      </w:r>
      <w:r w:rsidRPr="005E4D04">
        <w:rPr>
          <w:rFonts w:eastAsia="Times New Roman" w:cs="Calibri"/>
          <w:bCs/>
          <w:sz w:val="24"/>
          <w:szCs w:val="24"/>
        </w:rPr>
        <w:t xml:space="preserve">our </w:t>
      </w:r>
      <w:r w:rsidR="001A227B" w:rsidRPr="005E4D04">
        <w:rPr>
          <w:rFonts w:eastAsia="Times New Roman" w:cs="Calibri"/>
          <w:bCs/>
          <w:sz w:val="24"/>
          <w:szCs w:val="24"/>
        </w:rPr>
        <w:t xml:space="preserve">NIH Grant Writing workshops </w:t>
      </w:r>
      <w:r w:rsidRPr="005E4D04">
        <w:rPr>
          <w:rFonts w:eastAsia="Times New Roman" w:cs="Calibri"/>
          <w:bCs/>
          <w:sz w:val="24"/>
          <w:szCs w:val="24"/>
        </w:rPr>
        <w:t>(offered by BYU)</w:t>
      </w:r>
    </w:p>
    <w:p w:rsidR="001A227B" w:rsidRPr="005E4D04" w:rsidRDefault="001A227B" w:rsidP="00D4144F">
      <w:pPr>
        <w:numPr>
          <w:ilvl w:val="2"/>
          <w:numId w:val="27"/>
        </w:numPr>
        <w:tabs>
          <w:tab w:val="left" w:pos="360"/>
          <w:tab w:val="left" w:pos="630"/>
          <w:tab w:val="left" w:pos="1170"/>
        </w:tabs>
        <w:ind w:left="360"/>
        <w:rPr>
          <w:rFonts w:eastAsia="Times New Roman" w:cs="Calibri"/>
          <w:bCs/>
          <w:sz w:val="24"/>
          <w:szCs w:val="24"/>
        </w:rPr>
      </w:pPr>
      <w:r w:rsidRPr="005E4D04">
        <w:rPr>
          <w:rFonts w:eastAsia="Times New Roman" w:cs="Calibri"/>
          <w:bCs/>
          <w:sz w:val="24"/>
          <w:szCs w:val="24"/>
        </w:rPr>
        <w:t>2014</w:t>
      </w:r>
      <w:r w:rsidRPr="005E4D04">
        <w:rPr>
          <w:rFonts w:eastAsia="Times New Roman" w:cs="Calibri"/>
          <w:bCs/>
          <w:sz w:val="24"/>
          <w:szCs w:val="24"/>
        </w:rPr>
        <w:tab/>
        <w:t xml:space="preserve">Started fellowship program at the </w:t>
      </w:r>
      <w:r w:rsidR="007A0D30">
        <w:rPr>
          <w:rFonts w:eastAsia="Times New Roman" w:cs="Calibri"/>
          <w:bCs/>
          <w:sz w:val="24"/>
          <w:szCs w:val="24"/>
        </w:rPr>
        <w:t>AAOMPT</w:t>
      </w:r>
      <w:r w:rsidR="007A0D30" w:rsidRPr="007A0D30">
        <w:rPr>
          <w:rFonts w:eastAsia="Times New Roman" w:cs="Calibri"/>
          <w:bCs/>
          <w:sz w:val="24"/>
          <w:szCs w:val="24"/>
        </w:rPr>
        <w:t xml:space="preserve"> </w:t>
      </w:r>
      <w:r w:rsidR="007A0D30" w:rsidRPr="005E4D04">
        <w:rPr>
          <w:rFonts w:eastAsia="Times New Roman" w:cs="Calibri"/>
          <w:bCs/>
          <w:sz w:val="24"/>
          <w:szCs w:val="24"/>
        </w:rPr>
        <w:t>through Regis university, Denver, CO</w:t>
      </w:r>
    </w:p>
    <w:p w:rsidR="006F4538" w:rsidRPr="005E4D04" w:rsidRDefault="006F4538" w:rsidP="00D4144F">
      <w:pPr>
        <w:numPr>
          <w:ilvl w:val="0"/>
          <w:numId w:val="27"/>
        </w:numPr>
        <w:tabs>
          <w:tab w:val="left" w:pos="360"/>
          <w:tab w:val="left" w:pos="630"/>
          <w:tab w:val="left" w:pos="1170"/>
        </w:tabs>
        <w:ind w:left="360"/>
        <w:rPr>
          <w:rFonts w:eastAsia="Times New Roman" w:cs="Calibri"/>
          <w:bCs/>
          <w:sz w:val="24"/>
          <w:szCs w:val="24"/>
        </w:rPr>
      </w:pPr>
      <w:r w:rsidRPr="005E4D04">
        <w:rPr>
          <w:rFonts w:eastAsia="Times New Roman" w:cs="Calibri"/>
          <w:bCs/>
          <w:sz w:val="24"/>
          <w:szCs w:val="24"/>
        </w:rPr>
        <w:t>2011</w:t>
      </w:r>
      <w:r w:rsidRPr="005E4D04">
        <w:rPr>
          <w:rFonts w:eastAsia="Times New Roman" w:cs="Calibri"/>
          <w:bCs/>
          <w:sz w:val="24"/>
          <w:szCs w:val="24"/>
        </w:rPr>
        <w:tab/>
        <w:t>Grant Development, Writing, and Funding (offered by BYU)</w:t>
      </w:r>
    </w:p>
    <w:p w:rsidR="008566AB" w:rsidRPr="005E4D04" w:rsidRDefault="002C6F28" w:rsidP="00D4144F">
      <w:pPr>
        <w:numPr>
          <w:ilvl w:val="0"/>
          <w:numId w:val="27"/>
        </w:numPr>
        <w:tabs>
          <w:tab w:val="left" w:pos="360"/>
          <w:tab w:val="left" w:pos="630"/>
          <w:tab w:val="left" w:pos="1170"/>
        </w:tabs>
        <w:ind w:left="360"/>
        <w:rPr>
          <w:rFonts w:eastAsia="Times New Roman" w:cs="Calibri"/>
          <w:b/>
          <w:bCs/>
          <w:sz w:val="24"/>
          <w:szCs w:val="24"/>
        </w:rPr>
      </w:pPr>
      <w:r w:rsidRPr="005E4D04">
        <w:rPr>
          <w:rFonts w:eastAsia="Times New Roman" w:cs="Calibri"/>
          <w:bCs/>
          <w:sz w:val="24"/>
          <w:szCs w:val="24"/>
        </w:rPr>
        <w:t>2010</w:t>
      </w:r>
      <w:r w:rsidRPr="005E4D04">
        <w:rPr>
          <w:rFonts w:eastAsia="Times New Roman" w:cs="Calibri"/>
          <w:bCs/>
          <w:sz w:val="24"/>
          <w:szCs w:val="24"/>
        </w:rPr>
        <w:tab/>
      </w:r>
      <w:r w:rsidR="008566AB" w:rsidRPr="005E4D04">
        <w:rPr>
          <w:rFonts w:eastAsia="Times New Roman" w:cs="Calibri"/>
          <w:bCs/>
          <w:sz w:val="24"/>
          <w:szCs w:val="24"/>
        </w:rPr>
        <w:t>Completed the Faculty Development Series offered by BYU</w:t>
      </w:r>
    </w:p>
    <w:p w:rsidR="008566AB" w:rsidRPr="005E4D04" w:rsidRDefault="00807B1D" w:rsidP="00D4144F">
      <w:pPr>
        <w:numPr>
          <w:ilvl w:val="0"/>
          <w:numId w:val="27"/>
        </w:numPr>
        <w:tabs>
          <w:tab w:val="left" w:pos="360"/>
          <w:tab w:val="left" w:pos="630"/>
          <w:tab w:val="left" w:pos="1170"/>
        </w:tabs>
        <w:ind w:left="360"/>
        <w:rPr>
          <w:rFonts w:eastAsia="Times New Roman" w:cs="Calibri"/>
          <w:b/>
          <w:bCs/>
          <w:sz w:val="24"/>
          <w:szCs w:val="24"/>
        </w:rPr>
      </w:pPr>
      <w:r w:rsidRPr="005E4D04">
        <w:rPr>
          <w:rFonts w:eastAsia="Times New Roman" w:cs="Calibri"/>
          <w:bCs/>
          <w:sz w:val="24"/>
          <w:szCs w:val="24"/>
        </w:rPr>
        <w:t>2009</w:t>
      </w:r>
      <w:r w:rsidR="002C6F28" w:rsidRPr="005E4D04">
        <w:rPr>
          <w:rFonts w:eastAsia="Times New Roman" w:cs="Calibri"/>
          <w:bCs/>
          <w:sz w:val="24"/>
          <w:szCs w:val="24"/>
        </w:rPr>
        <w:tab/>
      </w:r>
      <w:r w:rsidR="008566AB" w:rsidRPr="005E4D04">
        <w:rPr>
          <w:rFonts w:eastAsia="Times New Roman" w:cs="Calibri"/>
          <w:bCs/>
          <w:sz w:val="24"/>
          <w:szCs w:val="24"/>
        </w:rPr>
        <w:t xml:space="preserve">Participated in </w:t>
      </w:r>
      <w:r w:rsidR="0051509F" w:rsidRPr="005E4D04">
        <w:rPr>
          <w:rFonts w:eastAsia="Times New Roman" w:cs="Calibri"/>
          <w:bCs/>
          <w:sz w:val="24"/>
          <w:szCs w:val="24"/>
        </w:rPr>
        <w:t>“</w:t>
      </w:r>
      <w:r w:rsidR="008566AB" w:rsidRPr="005E4D04">
        <w:rPr>
          <w:rFonts w:eastAsia="Times New Roman" w:cs="Calibri"/>
          <w:bCs/>
          <w:sz w:val="24"/>
          <w:szCs w:val="24"/>
        </w:rPr>
        <w:t>Publish, Don’t Perish</w:t>
      </w:r>
      <w:r w:rsidR="0051509F" w:rsidRPr="005E4D04">
        <w:rPr>
          <w:rFonts w:eastAsia="Times New Roman" w:cs="Calibri"/>
          <w:bCs/>
          <w:sz w:val="24"/>
          <w:szCs w:val="24"/>
        </w:rPr>
        <w:t>”</w:t>
      </w:r>
      <w:r w:rsidR="008566AB" w:rsidRPr="005E4D04">
        <w:rPr>
          <w:rFonts w:eastAsia="Times New Roman" w:cs="Calibri"/>
          <w:bCs/>
          <w:sz w:val="24"/>
          <w:szCs w:val="24"/>
        </w:rPr>
        <w:t xml:space="preserve"> Workshop offered by the Faculty Center</w:t>
      </w:r>
    </w:p>
    <w:p w:rsidR="008566AB" w:rsidRPr="005E4D04" w:rsidRDefault="00807B1D" w:rsidP="00D4144F">
      <w:pPr>
        <w:numPr>
          <w:ilvl w:val="0"/>
          <w:numId w:val="27"/>
        </w:numPr>
        <w:tabs>
          <w:tab w:val="left" w:pos="360"/>
          <w:tab w:val="left" w:pos="630"/>
          <w:tab w:val="left" w:pos="1170"/>
        </w:tabs>
        <w:ind w:left="360"/>
        <w:rPr>
          <w:rFonts w:eastAsia="Times New Roman" w:cs="Calibri"/>
          <w:b/>
          <w:bCs/>
          <w:sz w:val="24"/>
          <w:szCs w:val="24"/>
        </w:rPr>
      </w:pPr>
      <w:r w:rsidRPr="005E4D04">
        <w:rPr>
          <w:rFonts w:eastAsia="Times New Roman" w:cs="Calibri"/>
          <w:bCs/>
          <w:sz w:val="24"/>
          <w:szCs w:val="24"/>
        </w:rPr>
        <w:t>2009</w:t>
      </w:r>
      <w:r w:rsidR="002C6F28" w:rsidRPr="005E4D04">
        <w:rPr>
          <w:rFonts w:eastAsia="Times New Roman" w:cs="Calibri"/>
          <w:bCs/>
          <w:sz w:val="24"/>
          <w:szCs w:val="24"/>
        </w:rPr>
        <w:tab/>
      </w:r>
      <w:r w:rsidR="008566AB" w:rsidRPr="005E4D04">
        <w:rPr>
          <w:rFonts w:eastAsia="Times New Roman" w:cs="Calibri"/>
          <w:bCs/>
          <w:sz w:val="24"/>
          <w:szCs w:val="24"/>
        </w:rPr>
        <w:t xml:space="preserve">Participated in the Faculty Center’s </w:t>
      </w:r>
      <w:r w:rsidR="0051509F" w:rsidRPr="005E4D04">
        <w:rPr>
          <w:rFonts w:eastAsia="Times New Roman" w:cs="Calibri"/>
          <w:bCs/>
          <w:sz w:val="24"/>
          <w:szCs w:val="24"/>
        </w:rPr>
        <w:t>“</w:t>
      </w:r>
      <w:r w:rsidR="008566AB" w:rsidRPr="005E4D04">
        <w:rPr>
          <w:rFonts w:eastAsia="Times New Roman" w:cs="Calibri"/>
          <w:bCs/>
          <w:sz w:val="24"/>
          <w:szCs w:val="24"/>
        </w:rPr>
        <w:t>Writing Workshop</w:t>
      </w:r>
      <w:r w:rsidR="0051509F" w:rsidRPr="005E4D04">
        <w:rPr>
          <w:rFonts w:eastAsia="Times New Roman" w:cs="Calibri"/>
          <w:bCs/>
          <w:sz w:val="24"/>
          <w:szCs w:val="24"/>
        </w:rPr>
        <w:t>”</w:t>
      </w:r>
    </w:p>
    <w:p w:rsidR="00006B64" w:rsidRPr="005E4D04" w:rsidRDefault="00006B64" w:rsidP="00C734A6">
      <w:pPr>
        <w:rPr>
          <w:rFonts w:eastAsia="Times New Roman" w:cs="Calibri"/>
          <w:b/>
          <w:bCs/>
          <w:sz w:val="24"/>
          <w:szCs w:val="24"/>
        </w:rPr>
      </w:pPr>
    </w:p>
    <w:p w:rsidR="00006B64" w:rsidRPr="005E4D04" w:rsidRDefault="0051509F" w:rsidP="00C734A6">
      <w:pPr>
        <w:rPr>
          <w:rFonts w:eastAsia="Times New Roman" w:cs="Calibri"/>
          <w:b/>
          <w:bCs/>
          <w:sz w:val="24"/>
          <w:szCs w:val="24"/>
        </w:rPr>
      </w:pPr>
      <w:r w:rsidRPr="005E4D04">
        <w:rPr>
          <w:rFonts w:eastAsia="Times New Roman" w:cs="Calibri"/>
          <w:b/>
          <w:bCs/>
          <w:sz w:val="24"/>
          <w:szCs w:val="24"/>
        </w:rPr>
        <w:br w:type="page"/>
      </w:r>
      <w:r w:rsidR="008926C7" w:rsidRPr="005E4D04">
        <w:rPr>
          <w:rFonts w:eastAsia="Times New Roman" w:cs="Calibri"/>
          <w:b/>
          <w:bCs/>
          <w:sz w:val="24"/>
          <w:szCs w:val="24"/>
        </w:rPr>
        <w:lastRenderedPageBreak/>
        <w:t>CITIZENSHIP</w:t>
      </w:r>
    </w:p>
    <w:p w:rsidR="00E04112" w:rsidRPr="005E4D04" w:rsidRDefault="00E04112" w:rsidP="00C734A6">
      <w:pPr>
        <w:rPr>
          <w:rFonts w:eastAsia="Times New Roman" w:cs="Calibri"/>
          <w:b/>
          <w:bCs/>
          <w:sz w:val="24"/>
          <w:szCs w:val="24"/>
        </w:rPr>
      </w:pPr>
    </w:p>
    <w:p w:rsidR="008926C7" w:rsidRPr="005E4D04" w:rsidRDefault="008926C7" w:rsidP="00C734A6">
      <w:pPr>
        <w:rPr>
          <w:rFonts w:eastAsia="Times New Roman" w:cs="Calibri"/>
          <w:b/>
          <w:bCs/>
          <w:sz w:val="24"/>
          <w:szCs w:val="24"/>
        </w:rPr>
      </w:pPr>
      <w:r w:rsidRPr="005E4D04">
        <w:rPr>
          <w:rFonts w:eastAsia="Times New Roman" w:cs="Calibri"/>
          <w:b/>
          <w:bCs/>
          <w:sz w:val="24"/>
          <w:szCs w:val="24"/>
        </w:rPr>
        <w:t>University</w:t>
      </w:r>
    </w:p>
    <w:p w:rsidR="00FF6267" w:rsidRPr="005E4D04" w:rsidRDefault="00FF6267" w:rsidP="00FF6267">
      <w:pPr>
        <w:numPr>
          <w:ilvl w:val="0"/>
          <w:numId w:val="11"/>
        </w:numPr>
        <w:rPr>
          <w:rFonts w:eastAsia="Times New Roman" w:cs="Calibri"/>
          <w:bCs/>
          <w:sz w:val="24"/>
          <w:szCs w:val="24"/>
        </w:rPr>
      </w:pPr>
      <w:r>
        <w:rPr>
          <w:rFonts w:eastAsia="Times New Roman" w:cs="Calibri"/>
          <w:bCs/>
          <w:sz w:val="24"/>
          <w:szCs w:val="24"/>
        </w:rPr>
        <w:t>Faculty Affiliate of the Gerontology Program (2016</w:t>
      </w:r>
      <w:r w:rsidR="008917E7">
        <w:rPr>
          <w:rFonts w:eastAsia="Times New Roman" w:cs="Calibri"/>
          <w:bCs/>
          <w:sz w:val="24"/>
          <w:szCs w:val="24"/>
        </w:rPr>
        <w:t xml:space="preserve"> – present)</w:t>
      </w:r>
      <w:r>
        <w:rPr>
          <w:rFonts w:eastAsia="Times New Roman" w:cs="Calibri"/>
          <w:bCs/>
          <w:sz w:val="24"/>
          <w:szCs w:val="24"/>
        </w:rPr>
        <w:t xml:space="preserve"> </w:t>
      </w:r>
    </w:p>
    <w:p w:rsidR="008926C7" w:rsidRPr="005E4D04" w:rsidRDefault="008926C7" w:rsidP="00C734A6">
      <w:pPr>
        <w:numPr>
          <w:ilvl w:val="0"/>
          <w:numId w:val="11"/>
        </w:numPr>
        <w:rPr>
          <w:rFonts w:eastAsia="Times New Roman" w:cs="Calibri"/>
          <w:bCs/>
          <w:sz w:val="24"/>
          <w:szCs w:val="24"/>
        </w:rPr>
      </w:pPr>
      <w:r w:rsidRPr="005E4D04">
        <w:rPr>
          <w:rFonts w:eastAsia="Times New Roman" w:cs="Calibri"/>
          <w:bCs/>
          <w:sz w:val="24"/>
          <w:szCs w:val="24"/>
        </w:rPr>
        <w:t>Advised business students in their health-related project (2010, 2011)</w:t>
      </w:r>
    </w:p>
    <w:p w:rsidR="00E04112" w:rsidRPr="005E4D04" w:rsidRDefault="00E04112" w:rsidP="00E04112">
      <w:pPr>
        <w:rPr>
          <w:rFonts w:eastAsia="Times New Roman" w:cs="Calibri"/>
          <w:bCs/>
          <w:sz w:val="24"/>
          <w:szCs w:val="24"/>
        </w:rPr>
      </w:pPr>
    </w:p>
    <w:p w:rsidR="008926C7" w:rsidRPr="005E4D04" w:rsidRDefault="008926C7" w:rsidP="00C734A6">
      <w:pPr>
        <w:rPr>
          <w:rFonts w:eastAsia="Times New Roman" w:cs="Calibri"/>
          <w:b/>
          <w:bCs/>
          <w:sz w:val="24"/>
          <w:szCs w:val="24"/>
        </w:rPr>
      </w:pPr>
      <w:r w:rsidRPr="005E4D04">
        <w:rPr>
          <w:rFonts w:eastAsia="Times New Roman" w:cs="Calibri"/>
          <w:b/>
          <w:bCs/>
          <w:sz w:val="24"/>
          <w:szCs w:val="24"/>
        </w:rPr>
        <w:t>College</w:t>
      </w:r>
    </w:p>
    <w:p w:rsidR="00FF6267" w:rsidRDefault="00FF6267" w:rsidP="00C734A6">
      <w:pPr>
        <w:numPr>
          <w:ilvl w:val="0"/>
          <w:numId w:val="10"/>
        </w:numPr>
        <w:rPr>
          <w:rFonts w:eastAsia="Times New Roman" w:cs="Calibri"/>
          <w:bCs/>
          <w:sz w:val="24"/>
          <w:szCs w:val="24"/>
        </w:rPr>
      </w:pPr>
      <w:r>
        <w:rPr>
          <w:rFonts w:eastAsia="Times New Roman" w:cs="Calibri"/>
          <w:bCs/>
          <w:sz w:val="24"/>
          <w:szCs w:val="24"/>
        </w:rPr>
        <w:t>Review ORCA submissions for merit (2016)</w:t>
      </w:r>
    </w:p>
    <w:p w:rsidR="001A227B" w:rsidRPr="005E4D04" w:rsidRDefault="001A227B" w:rsidP="00C734A6">
      <w:pPr>
        <w:numPr>
          <w:ilvl w:val="0"/>
          <w:numId w:val="10"/>
        </w:numPr>
        <w:rPr>
          <w:rFonts w:eastAsia="Times New Roman" w:cs="Calibri"/>
          <w:bCs/>
          <w:sz w:val="24"/>
          <w:szCs w:val="24"/>
        </w:rPr>
      </w:pPr>
      <w:r w:rsidRPr="005E4D04">
        <w:rPr>
          <w:rFonts w:eastAsia="Times New Roman" w:cs="Calibri"/>
          <w:bCs/>
          <w:sz w:val="24"/>
          <w:szCs w:val="24"/>
        </w:rPr>
        <w:t>Review MEG submissions for merit (2014</w:t>
      </w:r>
      <w:r w:rsidR="00C57425" w:rsidRPr="005E4D04">
        <w:rPr>
          <w:rFonts w:eastAsia="Times New Roman" w:cs="Calibri"/>
          <w:bCs/>
          <w:sz w:val="24"/>
          <w:szCs w:val="24"/>
        </w:rPr>
        <w:t>, 2015</w:t>
      </w:r>
      <w:r w:rsidR="006E1925">
        <w:rPr>
          <w:rFonts w:eastAsia="Times New Roman" w:cs="Calibri"/>
          <w:bCs/>
          <w:sz w:val="24"/>
          <w:szCs w:val="24"/>
        </w:rPr>
        <w:t>, 2017</w:t>
      </w:r>
      <w:r w:rsidRPr="005E4D04">
        <w:rPr>
          <w:rFonts w:eastAsia="Times New Roman" w:cs="Calibri"/>
          <w:bCs/>
          <w:sz w:val="24"/>
          <w:szCs w:val="24"/>
        </w:rPr>
        <w:t>)</w:t>
      </w:r>
    </w:p>
    <w:p w:rsidR="00612EEF" w:rsidRPr="005E4D04" w:rsidRDefault="00612EEF" w:rsidP="00C734A6">
      <w:pPr>
        <w:numPr>
          <w:ilvl w:val="0"/>
          <w:numId w:val="10"/>
        </w:numPr>
        <w:rPr>
          <w:rFonts w:eastAsia="Times New Roman" w:cs="Calibri"/>
          <w:bCs/>
          <w:sz w:val="24"/>
          <w:szCs w:val="24"/>
        </w:rPr>
      </w:pPr>
      <w:r w:rsidRPr="005E4D04">
        <w:rPr>
          <w:rFonts w:eastAsia="Times New Roman" w:cs="Calibri"/>
          <w:bCs/>
          <w:sz w:val="24"/>
          <w:szCs w:val="24"/>
        </w:rPr>
        <w:t>Co-advisor in pre-allied health; mostly physical therapy (2010 – present)</w:t>
      </w:r>
    </w:p>
    <w:p w:rsidR="00A17289" w:rsidRDefault="00612EEF" w:rsidP="00A17289">
      <w:pPr>
        <w:numPr>
          <w:ilvl w:val="0"/>
          <w:numId w:val="11"/>
        </w:numPr>
        <w:rPr>
          <w:rFonts w:eastAsia="Times New Roman" w:cs="Calibri"/>
          <w:bCs/>
          <w:sz w:val="24"/>
          <w:szCs w:val="24"/>
        </w:rPr>
      </w:pPr>
      <w:r w:rsidRPr="005E4D04">
        <w:rPr>
          <w:rFonts w:eastAsia="Times New Roman" w:cs="Calibri"/>
          <w:bCs/>
          <w:sz w:val="24"/>
          <w:szCs w:val="24"/>
        </w:rPr>
        <w:t>Guest lecture in Mechanical Engineering (2012)</w:t>
      </w:r>
      <w:r w:rsidR="00A17289" w:rsidRPr="00A17289">
        <w:rPr>
          <w:rFonts w:eastAsia="Times New Roman" w:cs="Calibri"/>
          <w:bCs/>
          <w:sz w:val="24"/>
          <w:szCs w:val="24"/>
        </w:rPr>
        <w:t xml:space="preserve"> </w:t>
      </w:r>
    </w:p>
    <w:p w:rsidR="00A17289" w:rsidRDefault="00A17289" w:rsidP="00A17289">
      <w:pPr>
        <w:numPr>
          <w:ilvl w:val="0"/>
          <w:numId w:val="11"/>
        </w:numPr>
        <w:rPr>
          <w:rFonts w:eastAsia="Times New Roman" w:cs="Calibri"/>
          <w:bCs/>
          <w:sz w:val="24"/>
          <w:szCs w:val="24"/>
        </w:rPr>
      </w:pPr>
      <w:r w:rsidRPr="005E4D04">
        <w:rPr>
          <w:rFonts w:eastAsia="Times New Roman" w:cs="Calibri"/>
          <w:bCs/>
          <w:sz w:val="24"/>
          <w:szCs w:val="24"/>
        </w:rPr>
        <w:t>College committee to review applications for UCUR from university (2009)</w:t>
      </w:r>
    </w:p>
    <w:p w:rsidR="00A67AD2" w:rsidRPr="005E4D04" w:rsidRDefault="00A67AD2" w:rsidP="00A67AD2">
      <w:pPr>
        <w:rPr>
          <w:rFonts w:eastAsia="Times New Roman" w:cs="Calibri"/>
          <w:bCs/>
          <w:sz w:val="24"/>
          <w:szCs w:val="24"/>
        </w:rPr>
      </w:pPr>
    </w:p>
    <w:p w:rsidR="008926C7" w:rsidRPr="005E4D04" w:rsidRDefault="008926C7" w:rsidP="00C734A6">
      <w:pPr>
        <w:rPr>
          <w:rFonts w:eastAsia="Times New Roman" w:cs="Calibri"/>
          <w:b/>
          <w:bCs/>
          <w:sz w:val="24"/>
          <w:szCs w:val="24"/>
        </w:rPr>
      </w:pPr>
      <w:r w:rsidRPr="005E4D04">
        <w:rPr>
          <w:rFonts w:eastAsia="Times New Roman" w:cs="Calibri"/>
          <w:b/>
          <w:bCs/>
          <w:sz w:val="24"/>
          <w:szCs w:val="24"/>
        </w:rPr>
        <w:t>Department</w:t>
      </w:r>
    </w:p>
    <w:p w:rsidR="00A17289" w:rsidRDefault="00A17289" w:rsidP="00C734A6">
      <w:pPr>
        <w:numPr>
          <w:ilvl w:val="0"/>
          <w:numId w:val="12"/>
        </w:numPr>
        <w:rPr>
          <w:rFonts w:eastAsia="Times New Roman" w:cs="Calibri"/>
          <w:bCs/>
          <w:sz w:val="24"/>
          <w:szCs w:val="24"/>
        </w:rPr>
      </w:pPr>
      <w:r>
        <w:rPr>
          <w:rFonts w:eastAsia="Times New Roman" w:cs="Calibri"/>
          <w:bCs/>
          <w:sz w:val="24"/>
          <w:szCs w:val="24"/>
        </w:rPr>
        <w:t>Associate Chair (2017-</w:t>
      </w:r>
      <w:r w:rsidR="007718CB">
        <w:rPr>
          <w:rFonts w:eastAsia="Times New Roman" w:cs="Calibri"/>
          <w:bCs/>
          <w:sz w:val="24"/>
          <w:szCs w:val="24"/>
        </w:rPr>
        <w:t>2018</w:t>
      </w:r>
      <w:r>
        <w:rPr>
          <w:rFonts w:eastAsia="Times New Roman" w:cs="Calibri"/>
          <w:bCs/>
          <w:sz w:val="24"/>
          <w:szCs w:val="24"/>
        </w:rPr>
        <w:t>)</w:t>
      </w:r>
    </w:p>
    <w:p w:rsidR="007A0D30" w:rsidRDefault="007A0D30" w:rsidP="00C734A6">
      <w:pPr>
        <w:numPr>
          <w:ilvl w:val="0"/>
          <w:numId w:val="12"/>
        </w:numPr>
        <w:rPr>
          <w:rFonts w:eastAsia="Times New Roman" w:cs="Calibri"/>
          <w:bCs/>
          <w:sz w:val="24"/>
          <w:szCs w:val="24"/>
        </w:rPr>
      </w:pPr>
      <w:r>
        <w:rPr>
          <w:rFonts w:eastAsia="Times New Roman" w:cs="Calibri"/>
          <w:bCs/>
          <w:sz w:val="24"/>
          <w:szCs w:val="24"/>
        </w:rPr>
        <w:t>Department Advisory Committee member (2016</w:t>
      </w:r>
      <w:r w:rsidR="005710F0">
        <w:rPr>
          <w:rFonts w:eastAsia="Times New Roman" w:cs="Calibri"/>
          <w:bCs/>
          <w:sz w:val="24"/>
          <w:szCs w:val="24"/>
        </w:rPr>
        <w:t>-</w:t>
      </w:r>
      <w:r w:rsidR="007718CB">
        <w:rPr>
          <w:rFonts w:eastAsia="Times New Roman" w:cs="Calibri"/>
          <w:bCs/>
          <w:sz w:val="24"/>
          <w:szCs w:val="24"/>
        </w:rPr>
        <w:t>2018</w:t>
      </w:r>
      <w:r w:rsidR="005710F0">
        <w:rPr>
          <w:rFonts w:eastAsia="Times New Roman" w:cs="Calibri"/>
          <w:bCs/>
          <w:sz w:val="24"/>
          <w:szCs w:val="24"/>
        </w:rPr>
        <w:t>)</w:t>
      </w:r>
    </w:p>
    <w:p w:rsidR="0037010D" w:rsidRPr="005E4D04" w:rsidRDefault="0037010D" w:rsidP="00C734A6">
      <w:pPr>
        <w:numPr>
          <w:ilvl w:val="0"/>
          <w:numId w:val="12"/>
        </w:numPr>
        <w:rPr>
          <w:rFonts w:eastAsia="Times New Roman" w:cs="Calibri"/>
          <w:bCs/>
          <w:sz w:val="24"/>
          <w:szCs w:val="24"/>
        </w:rPr>
      </w:pPr>
      <w:r w:rsidRPr="005E4D04">
        <w:rPr>
          <w:rFonts w:eastAsia="Times New Roman" w:cs="Calibri"/>
          <w:bCs/>
          <w:sz w:val="24"/>
          <w:szCs w:val="24"/>
        </w:rPr>
        <w:t>Undergraduate Curriculum Committee member (2016</w:t>
      </w:r>
      <w:r w:rsidR="005710F0">
        <w:rPr>
          <w:rFonts w:eastAsia="Times New Roman" w:cs="Calibri"/>
          <w:bCs/>
          <w:sz w:val="24"/>
          <w:szCs w:val="24"/>
        </w:rPr>
        <w:t>-</w:t>
      </w:r>
      <w:r w:rsidR="007718CB">
        <w:rPr>
          <w:rFonts w:eastAsia="Times New Roman" w:cs="Calibri"/>
          <w:bCs/>
          <w:sz w:val="24"/>
          <w:szCs w:val="24"/>
        </w:rPr>
        <w:t>2018</w:t>
      </w:r>
      <w:r w:rsidRPr="005E4D04">
        <w:rPr>
          <w:rFonts w:eastAsia="Times New Roman" w:cs="Calibri"/>
          <w:bCs/>
          <w:sz w:val="24"/>
          <w:szCs w:val="24"/>
        </w:rPr>
        <w:t>)</w:t>
      </w:r>
    </w:p>
    <w:p w:rsidR="00C57425" w:rsidRPr="005E4D04" w:rsidRDefault="00C57425" w:rsidP="00C734A6">
      <w:pPr>
        <w:numPr>
          <w:ilvl w:val="0"/>
          <w:numId w:val="12"/>
        </w:numPr>
        <w:rPr>
          <w:rFonts w:eastAsia="Times New Roman" w:cs="Calibri"/>
          <w:bCs/>
          <w:sz w:val="24"/>
          <w:szCs w:val="24"/>
        </w:rPr>
      </w:pPr>
      <w:r w:rsidRPr="005E4D04">
        <w:rPr>
          <w:rFonts w:eastAsia="Times New Roman" w:cs="Calibri"/>
          <w:bCs/>
          <w:sz w:val="24"/>
          <w:szCs w:val="24"/>
        </w:rPr>
        <w:t>Annual Stewardship Committee (2015)</w:t>
      </w:r>
    </w:p>
    <w:p w:rsidR="00612EEF" w:rsidRPr="005E4D04" w:rsidRDefault="00612EEF" w:rsidP="00C734A6">
      <w:pPr>
        <w:numPr>
          <w:ilvl w:val="0"/>
          <w:numId w:val="12"/>
        </w:numPr>
        <w:rPr>
          <w:rFonts w:eastAsia="Times New Roman" w:cs="Calibri"/>
          <w:bCs/>
          <w:sz w:val="24"/>
          <w:szCs w:val="24"/>
        </w:rPr>
      </w:pPr>
      <w:r w:rsidRPr="005E4D04">
        <w:rPr>
          <w:rFonts w:eastAsia="Times New Roman" w:cs="Calibri"/>
          <w:bCs/>
          <w:sz w:val="24"/>
          <w:szCs w:val="24"/>
        </w:rPr>
        <w:t xml:space="preserve">Ad-hoc faculty search committee </w:t>
      </w:r>
      <w:r w:rsidR="00F6294F" w:rsidRPr="005E4D04">
        <w:rPr>
          <w:rFonts w:eastAsia="Times New Roman" w:cs="Calibri"/>
          <w:bCs/>
          <w:sz w:val="24"/>
          <w:szCs w:val="24"/>
        </w:rPr>
        <w:t>(2013, 2014</w:t>
      </w:r>
      <w:r w:rsidR="00612004" w:rsidRPr="005E4D04">
        <w:rPr>
          <w:rFonts w:eastAsia="Times New Roman" w:cs="Calibri"/>
          <w:bCs/>
          <w:sz w:val="24"/>
          <w:szCs w:val="24"/>
        </w:rPr>
        <w:t>, 2016</w:t>
      </w:r>
      <w:r w:rsidR="006E1925">
        <w:rPr>
          <w:rFonts w:eastAsia="Times New Roman" w:cs="Calibri"/>
          <w:bCs/>
          <w:sz w:val="24"/>
          <w:szCs w:val="24"/>
        </w:rPr>
        <w:t>, 2018</w:t>
      </w:r>
      <w:r w:rsidR="00F6294F" w:rsidRPr="005E4D04">
        <w:rPr>
          <w:rFonts w:eastAsia="Times New Roman" w:cs="Calibri"/>
          <w:bCs/>
          <w:sz w:val="24"/>
          <w:szCs w:val="24"/>
        </w:rPr>
        <w:t>)</w:t>
      </w:r>
    </w:p>
    <w:p w:rsidR="001A227B" w:rsidRPr="005E4D04" w:rsidRDefault="001A227B" w:rsidP="00C734A6">
      <w:pPr>
        <w:numPr>
          <w:ilvl w:val="0"/>
          <w:numId w:val="12"/>
        </w:numPr>
        <w:rPr>
          <w:rFonts w:eastAsia="Times New Roman" w:cs="Calibri"/>
          <w:bCs/>
          <w:sz w:val="24"/>
          <w:szCs w:val="24"/>
        </w:rPr>
      </w:pPr>
      <w:r w:rsidRPr="005E4D04">
        <w:rPr>
          <w:rFonts w:eastAsia="Times New Roman" w:cs="Calibri"/>
          <w:bCs/>
          <w:sz w:val="24"/>
          <w:szCs w:val="24"/>
        </w:rPr>
        <w:t>Review faculties’ binders who go up for review</w:t>
      </w:r>
    </w:p>
    <w:p w:rsidR="001C5A18" w:rsidRPr="005E4D04" w:rsidRDefault="001C5A18" w:rsidP="00C734A6">
      <w:pPr>
        <w:numPr>
          <w:ilvl w:val="0"/>
          <w:numId w:val="12"/>
        </w:numPr>
        <w:rPr>
          <w:rFonts w:eastAsia="Times New Roman" w:cs="Calibri"/>
          <w:bCs/>
          <w:sz w:val="24"/>
          <w:szCs w:val="24"/>
        </w:rPr>
      </w:pPr>
      <w:r w:rsidRPr="005E4D04">
        <w:rPr>
          <w:rFonts w:eastAsia="Times New Roman" w:cs="Calibri"/>
          <w:bCs/>
          <w:sz w:val="24"/>
          <w:szCs w:val="24"/>
        </w:rPr>
        <w:t>Self</w:t>
      </w:r>
      <w:r w:rsidR="00E04112" w:rsidRPr="005E4D04">
        <w:rPr>
          <w:rFonts w:eastAsia="Times New Roman" w:cs="Calibri"/>
          <w:bCs/>
          <w:sz w:val="24"/>
          <w:szCs w:val="24"/>
        </w:rPr>
        <w:t>-</w:t>
      </w:r>
      <w:r w:rsidRPr="005E4D04">
        <w:rPr>
          <w:rFonts w:eastAsia="Times New Roman" w:cs="Calibri"/>
          <w:bCs/>
          <w:sz w:val="24"/>
          <w:szCs w:val="24"/>
        </w:rPr>
        <w:t>study committee for the external department review</w:t>
      </w:r>
      <w:r w:rsidR="00612004" w:rsidRPr="005E4D04">
        <w:rPr>
          <w:rFonts w:eastAsia="Times New Roman" w:cs="Calibri"/>
          <w:bCs/>
          <w:sz w:val="24"/>
          <w:szCs w:val="24"/>
        </w:rPr>
        <w:t xml:space="preserve"> (2015)</w:t>
      </w:r>
    </w:p>
    <w:p w:rsidR="0075435D" w:rsidRPr="005E4D04" w:rsidRDefault="0075435D" w:rsidP="00C734A6">
      <w:pPr>
        <w:rPr>
          <w:rFonts w:eastAsia="Times New Roman" w:cs="Calibri"/>
          <w:b/>
          <w:bCs/>
          <w:sz w:val="24"/>
          <w:szCs w:val="24"/>
        </w:rPr>
      </w:pPr>
    </w:p>
    <w:p w:rsidR="008926C7" w:rsidRPr="005E4D04" w:rsidRDefault="008926C7" w:rsidP="00C734A6">
      <w:pPr>
        <w:rPr>
          <w:rFonts w:eastAsia="Times New Roman" w:cs="Calibri"/>
          <w:b/>
          <w:bCs/>
          <w:sz w:val="24"/>
          <w:szCs w:val="24"/>
        </w:rPr>
      </w:pPr>
      <w:r w:rsidRPr="005E4D04">
        <w:rPr>
          <w:rFonts w:eastAsia="Times New Roman" w:cs="Calibri"/>
          <w:b/>
          <w:bCs/>
          <w:sz w:val="24"/>
          <w:szCs w:val="24"/>
        </w:rPr>
        <w:t>Professional Organization</w:t>
      </w:r>
    </w:p>
    <w:p w:rsidR="007718CB" w:rsidRDefault="007718CB" w:rsidP="00C734A6">
      <w:pPr>
        <w:numPr>
          <w:ilvl w:val="0"/>
          <w:numId w:val="12"/>
        </w:numPr>
        <w:rPr>
          <w:rFonts w:eastAsia="Times New Roman" w:cs="Calibri"/>
          <w:bCs/>
          <w:sz w:val="24"/>
          <w:szCs w:val="24"/>
        </w:rPr>
      </w:pPr>
      <w:r>
        <w:rPr>
          <w:rFonts w:eastAsia="Times New Roman" w:cs="Calibri"/>
          <w:bCs/>
          <w:sz w:val="24"/>
          <w:szCs w:val="24"/>
        </w:rPr>
        <w:t>Member of the American College of Sports Medicine</w:t>
      </w:r>
    </w:p>
    <w:p w:rsidR="0037010D" w:rsidRPr="005E4D04" w:rsidRDefault="0037010D" w:rsidP="00C734A6">
      <w:pPr>
        <w:numPr>
          <w:ilvl w:val="0"/>
          <w:numId w:val="12"/>
        </w:numPr>
        <w:rPr>
          <w:rFonts w:eastAsia="Times New Roman" w:cs="Calibri"/>
          <w:bCs/>
          <w:sz w:val="24"/>
          <w:szCs w:val="24"/>
        </w:rPr>
      </w:pPr>
      <w:r w:rsidRPr="005E4D04">
        <w:rPr>
          <w:rFonts w:eastAsia="Times New Roman" w:cs="Calibri"/>
          <w:bCs/>
          <w:sz w:val="24"/>
          <w:szCs w:val="24"/>
        </w:rPr>
        <w:t>Member of the American Academy of Orthopaedic Manual Physical Therapists</w:t>
      </w:r>
    </w:p>
    <w:p w:rsidR="00116AAF" w:rsidRPr="005E4D04" w:rsidRDefault="00116AAF" w:rsidP="00C734A6">
      <w:pPr>
        <w:numPr>
          <w:ilvl w:val="0"/>
          <w:numId w:val="12"/>
        </w:numPr>
        <w:rPr>
          <w:rFonts w:eastAsia="Times New Roman" w:cs="Calibri"/>
          <w:bCs/>
          <w:sz w:val="24"/>
          <w:szCs w:val="24"/>
        </w:rPr>
      </w:pPr>
      <w:r w:rsidRPr="005E4D04">
        <w:rPr>
          <w:rFonts w:eastAsia="Times New Roman" w:cs="Calibri"/>
          <w:bCs/>
          <w:sz w:val="24"/>
          <w:szCs w:val="24"/>
        </w:rPr>
        <w:t>Member of the American and Utah Physical Therapy Association (</w:t>
      </w:r>
      <w:r w:rsidR="00612004" w:rsidRPr="005E4D04">
        <w:rPr>
          <w:rFonts w:eastAsia="Times New Roman" w:cs="Calibri"/>
          <w:bCs/>
          <w:sz w:val="24"/>
          <w:szCs w:val="24"/>
        </w:rPr>
        <w:t xml:space="preserve">APTA, </w:t>
      </w:r>
      <w:r w:rsidRPr="005E4D04">
        <w:rPr>
          <w:rFonts w:eastAsia="Times New Roman" w:cs="Calibri"/>
          <w:bCs/>
          <w:sz w:val="24"/>
          <w:szCs w:val="24"/>
        </w:rPr>
        <w:t>UPTA)</w:t>
      </w:r>
    </w:p>
    <w:p w:rsidR="00116AAF" w:rsidRDefault="00116AAF" w:rsidP="00C734A6">
      <w:pPr>
        <w:numPr>
          <w:ilvl w:val="0"/>
          <w:numId w:val="12"/>
        </w:numPr>
        <w:rPr>
          <w:rFonts w:eastAsia="Times New Roman" w:cs="Calibri"/>
          <w:bCs/>
          <w:sz w:val="24"/>
          <w:szCs w:val="24"/>
        </w:rPr>
      </w:pPr>
      <w:r w:rsidRPr="005E4D04">
        <w:rPr>
          <w:rFonts w:eastAsia="Times New Roman" w:cs="Calibri"/>
          <w:bCs/>
          <w:sz w:val="24"/>
          <w:szCs w:val="24"/>
        </w:rPr>
        <w:t>2010 elected and 2012 re-elected Research Chair in the UPTA</w:t>
      </w:r>
      <w:r w:rsidR="0037010D" w:rsidRPr="005E4D04">
        <w:rPr>
          <w:rFonts w:eastAsia="Times New Roman" w:cs="Calibri"/>
          <w:bCs/>
          <w:sz w:val="24"/>
          <w:szCs w:val="24"/>
        </w:rPr>
        <w:t>, re-elected 2016</w:t>
      </w:r>
      <w:r w:rsidRPr="005E4D04">
        <w:rPr>
          <w:rFonts w:eastAsia="Times New Roman" w:cs="Calibri"/>
          <w:bCs/>
          <w:sz w:val="24"/>
          <w:szCs w:val="24"/>
        </w:rPr>
        <w:t xml:space="preserve"> </w:t>
      </w:r>
    </w:p>
    <w:p w:rsidR="00A17289" w:rsidRPr="005E4D04" w:rsidRDefault="00A17289" w:rsidP="00C734A6">
      <w:pPr>
        <w:numPr>
          <w:ilvl w:val="0"/>
          <w:numId w:val="12"/>
        </w:numPr>
        <w:rPr>
          <w:rFonts w:eastAsia="Times New Roman" w:cs="Calibri"/>
          <w:bCs/>
          <w:sz w:val="24"/>
          <w:szCs w:val="24"/>
        </w:rPr>
      </w:pPr>
      <w:r>
        <w:rPr>
          <w:rFonts w:eastAsia="Times New Roman" w:cs="Calibri"/>
          <w:bCs/>
          <w:sz w:val="24"/>
          <w:szCs w:val="24"/>
        </w:rPr>
        <w:t>Research Committee member at the AAOMPT (2016-present)</w:t>
      </w:r>
    </w:p>
    <w:p w:rsidR="0075435D" w:rsidRPr="005E4D04" w:rsidRDefault="0075435D" w:rsidP="00C734A6">
      <w:pPr>
        <w:rPr>
          <w:rFonts w:eastAsia="Times New Roman" w:cs="Calibri"/>
          <w:b/>
          <w:bCs/>
          <w:sz w:val="24"/>
          <w:szCs w:val="24"/>
        </w:rPr>
      </w:pPr>
    </w:p>
    <w:p w:rsidR="008926C7" w:rsidRPr="005E4D04" w:rsidRDefault="0065255C" w:rsidP="00C734A6">
      <w:pPr>
        <w:rPr>
          <w:rFonts w:eastAsia="Times New Roman" w:cs="Calibri"/>
          <w:b/>
          <w:bCs/>
          <w:sz w:val="24"/>
          <w:szCs w:val="24"/>
        </w:rPr>
      </w:pPr>
      <w:r w:rsidRPr="005E4D04">
        <w:rPr>
          <w:rFonts w:eastAsia="Times New Roman" w:cs="Calibri"/>
          <w:b/>
          <w:bCs/>
          <w:sz w:val="24"/>
          <w:szCs w:val="24"/>
        </w:rPr>
        <w:t>Service to Church and</w:t>
      </w:r>
      <w:r w:rsidR="008926C7" w:rsidRPr="005E4D04">
        <w:rPr>
          <w:rFonts w:eastAsia="Times New Roman" w:cs="Calibri"/>
          <w:b/>
          <w:bCs/>
          <w:sz w:val="24"/>
          <w:szCs w:val="24"/>
        </w:rPr>
        <w:t xml:space="preserve"> Community </w:t>
      </w:r>
    </w:p>
    <w:p w:rsidR="00C22F64" w:rsidRPr="005E4D04" w:rsidRDefault="00C22F64" w:rsidP="00C734A6">
      <w:pPr>
        <w:numPr>
          <w:ilvl w:val="0"/>
          <w:numId w:val="13"/>
        </w:numPr>
        <w:rPr>
          <w:rFonts w:eastAsia="Times New Roman" w:cs="Calibri"/>
          <w:bCs/>
          <w:sz w:val="24"/>
          <w:szCs w:val="24"/>
        </w:rPr>
      </w:pPr>
      <w:r w:rsidRPr="005E4D04">
        <w:rPr>
          <w:rFonts w:eastAsia="Times New Roman" w:cs="Calibri"/>
          <w:bCs/>
          <w:sz w:val="24"/>
          <w:szCs w:val="24"/>
        </w:rPr>
        <w:t>Work in pro-bono physical therapy clinic (2015</w:t>
      </w:r>
      <w:r w:rsidR="00066766">
        <w:rPr>
          <w:rFonts w:eastAsia="Times New Roman" w:cs="Calibri"/>
          <w:bCs/>
          <w:sz w:val="24"/>
          <w:szCs w:val="24"/>
        </w:rPr>
        <w:t>-</w:t>
      </w:r>
      <w:r w:rsidR="007718CB">
        <w:rPr>
          <w:rFonts w:eastAsia="Times New Roman" w:cs="Calibri"/>
          <w:bCs/>
          <w:sz w:val="24"/>
          <w:szCs w:val="24"/>
        </w:rPr>
        <w:t>2018</w:t>
      </w:r>
      <w:r w:rsidRPr="005E4D04">
        <w:rPr>
          <w:rFonts w:eastAsia="Times New Roman" w:cs="Calibri"/>
          <w:bCs/>
          <w:sz w:val="24"/>
          <w:szCs w:val="24"/>
        </w:rPr>
        <w:t>)</w:t>
      </w:r>
    </w:p>
    <w:p w:rsidR="00FB3B54" w:rsidRDefault="00FB3B54" w:rsidP="00C734A6">
      <w:pPr>
        <w:numPr>
          <w:ilvl w:val="0"/>
          <w:numId w:val="13"/>
        </w:numPr>
        <w:rPr>
          <w:rFonts w:eastAsia="Times New Roman" w:cs="Calibri"/>
          <w:bCs/>
          <w:sz w:val="24"/>
          <w:szCs w:val="24"/>
        </w:rPr>
      </w:pPr>
      <w:r w:rsidRPr="005E4D04">
        <w:rPr>
          <w:rFonts w:eastAsia="Times New Roman" w:cs="Calibri"/>
          <w:bCs/>
          <w:sz w:val="24"/>
          <w:szCs w:val="24"/>
        </w:rPr>
        <w:t xml:space="preserve">Member of the </w:t>
      </w:r>
      <w:r w:rsidR="006A2FBC" w:rsidRPr="005E4D04">
        <w:rPr>
          <w:rFonts w:eastAsia="Times New Roman" w:cs="Calibri"/>
          <w:bCs/>
          <w:sz w:val="24"/>
          <w:szCs w:val="24"/>
        </w:rPr>
        <w:t>Community Rehabilitation Center (</w:t>
      </w:r>
      <w:r w:rsidRPr="005E4D04">
        <w:rPr>
          <w:rFonts w:eastAsia="Times New Roman" w:cs="Calibri"/>
          <w:bCs/>
          <w:sz w:val="24"/>
          <w:szCs w:val="24"/>
        </w:rPr>
        <w:t>CRC</w:t>
      </w:r>
      <w:r w:rsidR="006A2FBC" w:rsidRPr="005E4D04">
        <w:rPr>
          <w:rFonts w:eastAsia="Times New Roman" w:cs="Calibri"/>
          <w:bCs/>
          <w:sz w:val="24"/>
          <w:szCs w:val="24"/>
        </w:rPr>
        <w:t>)</w:t>
      </w:r>
      <w:r w:rsidRPr="005E4D04">
        <w:rPr>
          <w:rFonts w:eastAsia="Times New Roman" w:cs="Calibri"/>
          <w:bCs/>
          <w:sz w:val="24"/>
          <w:szCs w:val="24"/>
        </w:rPr>
        <w:t xml:space="preserve"> Advisory Board </w:t>
      </w:r>
      <w:r w:rsidR="005710F0">
        <w:rPr>
          <w:rFonts w:eastAsia="Times New Roman" w:cs="Calibri"/>
          <w:bCs/>
          <w:sz w:val="24"/>
          <w:szCs w:val="24"/>
        </w:rPr>
        <w:t>(2015-present)</w:t>
      </w:r>
    </w:p>
    <w:p w:rsidR="005710F0" w:rsidRPr="005E4D04" w:rsidRDefault="005710F0" w:rsidP="00C734A6">
      <w:pPr>
        <w:numPr>
          <w:ilvl w:val="0"/>
          <w:numId w:val="13"/>
        </w:numPr>
        <w:rPr>
          <w:rFonts w:eastAsia="Times New Roman" w:cs="Calibri"/>
          <w:bCs/>
          <w:sz w:val="24"/>
          <w:szCs w:val="24"/>
        </w:rPr>
      </w:pPr>
      <w:r>
        <w:rPr>
          <w:rFonts w:eastAsia="Times New Roman" w:cs="Calibri"/>
          <w:bCs/>
          <w:sz w:val="24"/>
          <w:szCs w:val="24"/>
        </w:rPr>
        <w:t>Member of the Rocky Mountain</w:t>
      </w:r>
      <w:r w:rsidR="006E1925">
        <w:rPr>
          <w:rFonts w:eastAsia="Times New Roman" w:cs="Calibri"/>
          <w:bCs/>
          <w:sz w:val="24"/>
          <w:szCs w:val="24"/>
        </w:rPr>
        <w:t xml:space="preserve"> University of Health Sciences B</w:t>
      </w:r>
      <w:r>
        <w:rPr>
          <w:rFonts w:eastAsia="Times New Roman" w:cs="Calibri"/>
          <w:bCs/>
          <w:sz w:val="24"/>
          <w:szCs w:val="24"/>
        </w:rPr>
        <w:t>oard (2015-present)</w:t>
      </w:r>
    </w:p>
    <w:p w:rsidR="008926C7" w:rsidRPr="005E4D04" w:rsidRDefault="005710F0" w:rsidP="00C734A6">
      <w:pPr>
        <w:numPr>
          <w:ilvl w:val="0"/>
          <w:numId w:val="13"/>
        </w:numPr>
        <w:rPr>
          <w:rFonts w:eastAsia="Times New Roman" w:cs="Calibri"/>
          <w:bCs/>
          <w:sz w:val="24"/>
          <w:szCs w:val="24"/>
        </w:rPr>
      </w:pPr>
      <w:r>
        <w:rPr>
          <w:rFonts w:eastAsia="Times New Roman" w:cs="Calibri"/>
          <w:bCs/>
          <w:sz w:val="24"/>
          <w:szCs w:val="24"/>
        </w:rPr>
        <w:t>Relief Society teacher</w:t>
      </w:r>
      <w:r w:rsidR="007A0D30">
        <w:rPr>
          <w:rFonts w:eastAsia="Times New Roman" w:cs="Calibri"/>
          <w:bCs/>
          <w:sz w:val="24"/>
          <w:szCs w:val="24"/>
        </w:rPr>
        <w:t xml:space="preserve"> (since 201</w:t>
      </w:r>
      <w:r>
        <w:rPr>
          <w:rFonts w:eastAsia="Times New Roman" w:cs="Calibri"/>
          <w:bCs/>
          <w:sz w:val="24"/>
          <w:szCs w:val="24"/>
        </w:rPr>
        <w:t>7</w:t>
      </w:r>
      <w:r w:rsidR="007A0D30">
        <w:rPr>
          <w:rFonts w:eastAsia="Times New Roman" w:cs="Calibri"/>
          <w:bCs/>
          <w:sz w:val="24"/>
          <w:szCs w:val="24"/>
        </w:rPr>
        <w:t>)</w:t>
      </w:r>
    </w:p>
    <w:p w:rsidR="005C54BA" w:rsidRPr="005E4D04" w:rsidRDefault="005C54BA" w:rsidP="00C734A6">
      <w:pPr>
        <w:numPr>
          <w:ilvl w:val="0"/>
          <w:numId w:val="13"/>
        </w:numPr>
        <w:rPr>
          <w:rFonts w:eastAsia="Times New Roman" w:cs="Calibri"/>
          <w:bCs/>
          <w:sz w:val="24"/>
          <w:szCs w:val="24"/>
        </w:rPr>
      </w:pPr>
      <w:r w:rsidRPr="005E4D04">
        <w:rPr>
          <w:rFonts w:eastAsia="Times New Roman" w:cs="Calibri"/>
          <w:bCs/>
          <w:sz w:val="24"/>
          <w:szCs w:val="24"/>
        </w:rPr>
        <w:t>Volunteer at the Family Odyssey Scout Camp for adult leader scout training</w:t>
      </w:r>
      <w:r w:rsidR="00A17289">
        <w:rPr>
          <w:rFonts w:eastAsia="Times New Roman" w:cs="Calibri"/>
          <w:bCs/>
          <w:sz w:val="24"/>
          <w:szCs w:val="24"/>
        </w:rPr>
        <w:t xml:space="preserve"> (2012-2015)</w:t>
      </w:r>
    </w:p>
    <w:p w:rsidR="0075435D" w:rsidRPr="005E4D04" w:rsidRDefault="0075435D" w:rsidP="00C734A6">
      <w:pPr>
        <w:rPr>
          <w:rFonts w:eastAsia="Times New Roman" w:cs="Calibri"/>
          <w:b/>
          <w:bCs/>
          <w:sz w:val="24"/>
          <w:szCs w:val="24"/>
        </w:rPr>
      </w:pPr>
    </w:p>
    <w:p w:rsidR="008926C7" w:rsidRPr="005E4D04" w:rsidRDefault="008926C7" w:rsidP="00C734A6">
      <w:pPr>
        <w:rPr>
          <w:rFonts w:eastAsia="Times New Roman" w:cs="Calibri"/>
          <w:b/>
          <w:bCs/>
          <w:sz w:val="24"/>
          <w:szCs w:val="24"/>
        </w:rPr>
      </w:pPr>
      <w:r w:rsidRPr="005E4D04">
        <w:rPr>
          <w:rFonts w:eastAsia="Times New Roman" w:cs="Calibri"/>
          <w:b/>
          <w:bCs/>
          <w:sz w:val="24"/>
          <w:szCs w:val="24"/>
        </w:rPr>
        <w:t>Invited Journal Reviewer</w:t>
      </w:r>
    </w:p>
    <w:p w:rsidR="009D052F" w:rsidRDefault="009D052F" w:rsidP="00C734A6">
      <w:pPr>
        <w:numPr>
          <w:ilvl w:val="0"/>
          <w:numId w:val="14"/>
        </w:numPr>
        <w:rPr>
          <w:rFonts w:eastAsia="Times New Roman" w:cs="Calibri"/>
          <w:bCs/>
          <w:sz w:val="24"/>
          <w:szCs w:val="24"/>
        </w:rPr>
      </w:pPr>
      <w:r>
        <w:rPr>
          <w:rFonts w:eastAsia="Times New Roman" w:cs="Calibri"/>
          <w:bCs/>
          <w:sz w:val="24"/>
          <w:szCs w:val="24"/>
        </w:rPr>
        <w:t>British Journal of Medicine and Medical Research</w:t>
      </w:r>
    </w:p>
    <w:p w:rsidR="005C54BA" w:rsidRDefault="005C54BA" w:rsidP="00C734A6">
      <w:pPr>
        <w:numPr>
          <w:ilvl w:val="0"/>
          <w:numId w:val="14"/>
        </w:numPr>
        <w:rPr>
          <w:rFonts w:eastAsia="Times New Roman" w:cs="Calibri"/>
          <w:bCs/>
          <w:sz w:val="24"/>
          <w:szCs w:val="24"/>
        </w:rPr>
      </w:pPr>
      <w:r w:rsidRPr="005E4D04">
        <w:rPr>
          <w:rFonts w:eastAsia="Times New Roman" w:cs="Calibri"/>
          <w:bCs/>
          <w:sz w:val="24"/>
          <w:szCs w:val="24"/>
        </w:rPr>
        <w:t>Journal of Sport Rehabilitation</w:t>
      </w:r>
    </w:p>
    <w:p w:rsidR="006A7151" w:rsidRPr="005E4D04" w:rsidRDefault="006A7151" w:rsidP="00C734A6">
      <w:pPr>
        <w:numPr>
          <w:ilvl w:val="0"/>
          <w:numId w:val="14"/>
        </w:numPr>
        <w:rPr>
          <w:rFonts w:eastAsia="Times New Roman" w:cs="Calibri"/>
          <w:bCs/>
          <w:sz w:val="24"/>
          <w:szCs w:val="24"/>
        </w:rPr>
      </w:pPr>
      <w:r>
        <w:rPr>
          <w:rFonts w:eastAsia="Times New Roman" w:cs="Calibri"/>
          <w:bCs/>
          <w:sz w:val="24"/>
          <w:szCs w:val="24"/>
        </w:rPr>
        <w:t>Journal of Strength and Conditioning Research</w:t>
      </w:r>
    </w:p>
    <w:p w:rsidR="005C54BA" w:rsidRPr="005E4D04" w:rsidRDefault="005C54BA" w:rsidP="00C734A6">
      <w:pPr>
        <w:numPr>
          <w:ilvl w:val="0"/>
          <w:numId w:val="14"/>
        </w:numPr>
        <w:rPr>
          <w:rFonts w:eastAsia="Times New Roman" w:cs="Calibri"/>
          <w:bCs/>
          <w:sz w:val="24"/>
          <w:szCs w:val="24"/>
        </w:rPr>
      </w:pPr>
      <w:r w:rsidRPr="005E4D04">
        <w:rPr>
          <w:rFonts w:eastAsia="Times New Roman" w:cs="Calibri"/>
          <w:bCs/>
          <w:sz w:val="24"/>
          <w:szCs w:val="24"/>
        </w:rPr>
        <w:t>Journal of Parkinsonism &amp; Restless Legs Syndrome</w:t>
      </w:r>
    </w:p>
    <w:p w:rsidR="005C54BA" w:rsidRPr="005E4D04" w:rsidRDefault="005C54BA" w:rsidP="00C734A6">
      <w:pPr>
        <w:numPr>
          <w:ilvl w:val="0"/>
          <w:numId w:val="14"/>
        </w:numPr>
        <w:rPr>
          <w:rFonts w:eastAsia="Times New Roman" w:cs="Calibri"/>
          <w:bCs/>
          <w:sz w:val="24"/>
          <w:szCs w:val="24"/>
        </w:rPr>
      </w:pPr>
      <w:r w:rsidRPr="005E4D04">
        <w:rPr>
          <w:rFonts w:eastAsia="Times New Roman" w:cs="Calibri"/>
          <w:bCs/>
          <w:sz w:val="24"/>
          <w:szCs w:val="24"/>
        </w:rPr>
        <w:t>Physical Therapy in Sport</w:t>
      </w:r>
    </w:p>
    <w:p w:rsidR="006E1925" w:rsidRDefault="006E1925" w:rsidP="00C734A6">
      <w:pPr>
        <w:numPr>
          <w:ilvl w:val="0"/>
          <w:numId w:val="14"/>
        </w:numPr>
        <w:rPr>
          <w:rFonts w:eastAsia="Times New Roman" w:cs="Calibri"/>
          <w:bCs/>
          <w:sz w:val="24"/>
          <w:szCs w:val="24"/>
        </w:rPr>
      </w:pPr>
      <w:r>
        <w:rPr>
          <w:rFonts w:eastAsia="Times New Roman" w:cs="Calibri"/>
          <w:bCs/>
          <w:sz w:val="24"/>
          <w:szCs w:val="24"/>
        </w:rPr>
        <w:t>Physical Medicine and Rehabilitation (PM&amp;R)</w:t>
      </w:r>
    </w:p>
    <w:p w:rsidR="00D15A0C" w:rsidRPr="005E4D04" w:rsidRDefault="00D15A0C" w:rsidP="00C734A6">
      <w:pPr>
        <w:numPr>
          <w:ilvl w:val="0"/>
          <w:numId w:val="14"/>
        </w:numPr>
        <w:rPr>
          <w:rFonts w:eastAsia="Times New Roman" w:cs="Calibri"/>
          <w:bCs/>
          <w:sz w:val="24"/>
          <w:szCs w:val="24"/>
        </w:rPr>
      </w:pPr>
      <w:r w:rsidRPr="005E4D04">
        <w:rPr>
          <w:rFonts w:eastAsia="Times New Roman" w:cs="Calibri"/>
          <w:bCs/>
          <w:sz w:val="24"/>
          <w:szCs w:val="24"/>
        </w:rPr>
        <w:t>International Journal of Radiation Biology</w:t>
      </w:r>
    </w:p>
    <w:p w:rsidR="004231B1" w:rsidRDefault="004231B1" w:rsidP="00C734A6">
      <w:pPr>
        <w:numPr>
          <w:ilvl w:val="0"/>
          <w:numId w:val="14"/>
        </w:numPr>
        <w:rPr>
          <w:rFonts w:eastAsia="Times New Roman" w:cs="Calibri"/>
          <w:bCs/>
          <w:sz w:val="24"/>
          <w:szCs w:val="24"/>
        </w:rPr>
      </w:pPr>
      <w:r w:rsidRPr="005E4D04">
        <w:rPr>
          <w:rFonts w:eastAsia="Times New Roman" w:cs="Calibri"/>
          <w:bCs/>
          <w:sz w:val="24"/>
          <w:szCs w:val="24"/>
        </w:rPr>
        <w:lastRenderedPageBreak/>
        <w:t>Pediatric Physical Therapy</w:t>
      </w:r>
    </w:p>
    <w:p w:rsidR="00943672" w:rsidRDefault="00943672" w:rsidP="00C734A6">
      <w:pPr>
        <w:numPr>
          <w:ilvl w:val="0"/>
          <w:numId w:val="14"/>
        </w:numPr>
        <w:rPr>
          <w:rFonts w:eastAsia="Times New Roman" w:cs="Calibri"/>
          <w:bCs/>
          <w:sz w:val="24"/>
          <w:szCs w:val="24"/>
        </w:rPr>
      </w:pPr>
      <w:r>
        <w:rPr>
          <w:rFonts w:eastAsia="Times New Roman" w:cs="Calibri"/>
          <w:bCs/>
          <w:sz w:val="24"/>
          <w:szCs w:val="24"/>
        </w:rPr>
        <w:t>Pediatric Exercise Science</w:t>
      </w:r>
    </w:p>
    <w:p w:rsidR="00691901" w:rsidRDefault="00691901" w:rsidP="00691901">
      <w:pPr>
        <w:numPr>
          <w:ilvl w:val="0"/>
          <w:numId w:val="14"/>
        </w:numPr>
        <w:rPr>
          <w:rFonts w:eastAsia="Times New Roman" w:cs="Calibri"/>
          <w:bCs/>
          <w:sz w:val="24"/>
          <w:szCs w:val="24"/>
        </w:rPr>
      </w:pPr>
      <w:r w:rsidRPr="00691901">
        <w:rPr>
          <w:rFonts w:eastAsia="Times New Roman" w:cs="Calibri"/>
          <w:bCs/>
          <w:sz w:val="24"/>
          <w:szCs w:val="24"/>
        </w:rPr>
        <w:t>Behavioral Sleep Medicine</w:t>
      </w:r>
    </w:p>
    <w:p w:rsidR="001D4D30" w:rsidRDefault="001D4D30" w:rsidP="00691901">
      <w:pPr>
        <w:numPr>
          <w:ilvl w:val="0"/>
          <w:numId w:val="14"/>
        </w:numPr>
        <w:rPr>
          <w:rFonts w:eastAsia="Times New Roman" w:cs="Calibri"/>
          <w:bCs/>
          <w:sz w:val="24"/>
          <w:szCs w:val="24"/>
        </w:rPr>
      </w:pPr>
      <w:r>
        <w:rPr>
          <w:rFonts w:eastAsia="Times New Roman" w:cs="Calibri"/>
          <w:bCs/>
          <w:sz w:val="24"/>
          <w:szCs w:val="24"/>
        </w:rPr>
        <w:t>Clinical Medicine and Research</w:t>
      </w:r>
    </w:p>
    <w:p w:rsidR="005F1F96" w:rsidRPr="005E4D04" w:rsidRDefault="005F1F96" w:rsidP="00691901">
      <w:pPr>
        <w:numPr>
          <w:ilvl w:val="0"/>
          <w:numId w:val="14"/>
        </w:numPr>
        <w:rPr>
          <w:rFonts w:eastAsia="Times New Roman" w:cs="Calibri"/>
          <w:bCs/>
          <w:sz w:val="24"/>
          <w:szCs w:val="24"/>
        </w:rPr>
      </w:pPr>
      <w:r>
        <w:rPr>
          <w:rFonts w:eastAsia="Times New Roman" w:cs="Calibri"/>
          <w:bCs/>
          <w:sz w:val="24"/>
          <w:szCs w:val="24"/>
        </w:rPr>
        <w:t>Complementary Therapies in Clinical Practice</w:t>
      </w:r>
    </w:p>
    <w:sectPr w:rsidR="005F1F96" w:rsidRPr="005E4D04" w:rsidSect="002B247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FB1" w:rsidRDefault="00144FB1" w:rsidP="00B33086">
      <w:r>
        <w:separator/>
      </w:r>
    </w:p>
  </w:endnote>
  <w:endnote w:type="continuationSeparator" w:id="0">
    <w:p w:rsidR="00144FB1" w:rsidRDefault="00144FB1" w:rsidP="00B3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8CB" w:rsidRDefault="007718CB" w:rsidP="007718CB">
    <w:pPr>
      <w:pStyle w:val="Footer"/>
      <w:pBdr>
        <w:top w:val="single" w:sz="4" w:space="1" w:color="D9D9D9"/>
      </w:pBdr>
      <w:jc w:val="right"/>
    </w:pPr>
    <w:r>
      <w:t xml:space="preserve">Mitchell UH    </w:t>
    </w:r>
    <w:r>
      <w:fldChar w:fldCharType="begin"/>
    </w:r>
    <w:r>
      <w:instrText xml:space="preserve"> PAGE   \* MERGEFORMAT </w:instrText>
    </w:r>
    <w:r>
      <w:fldChar w:fldCharType="separate"/>
    </w:r>
    <w:r w:rsidR="001329A0">
      <w:rPr>
        <w:noProof/>
      </w:rPr>
      <w:t>1</w:t>
    </w:r>
    <w:r>
      <w:rPr>
        <w:noProof/>
      </w:rPr>
      <w:fldChar w:fldCharType="end"/>
    </w:r>
    <w:r>
      <w:t xml:space="preserve"> | </w:t>
    </w:r>
    <w:r>
      <w:rPr>
        <w:color w:val="7F7F7F"/>
        <w:spacing w:val="60"/>
      </w:rPr>
      <w:t>17</w:t>
    </w:r>
  </w:p>
  <w:p w:rsidR="00B33086" w:rsidRDefault="00B33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FB1" w:rsidRDefault="00144FB1" w:rsidP="00B33086">
      <w:r>
        <w:separator/>
      </w:r>
    </w:p>
  </w:footnote>
  <w:footnote w:type="continuationSeparator" w:id="0">
    <w:p w:rsidR="00144FB1" w:rsidRDefault="00144FB1" w:rsidP="00B33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D40"/>
    <w:multiLevelType w:val="hybridMultilevel"/>
    <w:tmpl w:val="CAB64D04"/>
    <w:lvl w:ilvl="0" w:tplc="06403786">
      <w:start w:val="1"/>
      <w:numFmt w:val="decimal"/>
      <w:lvlText w:val="%1."/>
      <w:lvlJc w:val="left"/>
      <w:pPr>
        <w:ind w:left="630" w:hanging="360"/>
      </w:pPr>
      <w:rPr>
        <w:rFonts w:ascii="Calibri" w:hAnsi="Calibri" w:cs="Times New Roman" w:hint="default"/>
        <w:b w:val="0"/>
        <w:i w:val="0"/>
        <w:caps w:val="0"/>
        <w:strike w:val="0"/>
        <w:dstrike w:val="0"/>
        <w:outline w:val="0"/>
        <w:shadow w:val="0"/>
        <w:emboss w:val="0"/>
        <w:imprint w:val="0"/>
        <w:vanish w:val="0"/>
        <w:sz w:val="24"/>
        <w:vertAlign w:val="baseline"/>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 w15:restartNumberingAfterBreak="0">
    <w:nsid w:val="03CD04F9"/>
    <w:multiLevelType w:val="hybridMultilevel"/>
    <w:tmpl w:val="EEEC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A23"/>
    <w:multiLevelType w:val="multilevel"/>
    <w:tmpl w:val="90E0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E1DF8"/>
    <w:multiLevelType w:val="hybridMultilevel"/>
    <w:tmpl w:val="F6CA3C7A"/>
    <w:lvl w:ilvl="0" w:tplc="BB683FAE">
      <w:start w:val="1"/>
      <w:numFmt w:val="bullet"/>
      <w:lvlText w:val="•"/>
      <w:lvlJc w:val="left"/>
      <w:pPr>
        <w:ind w:left="1440" w:hanging="360"/>
      </w:pPr>
      <w:rPr>
        <w:rFonts w:ascii="Garamond" w:hAnsi="Garamond"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516D93"/>
    <w:multiLevelType w:val="hybridMultilevel"/>
    <w:tmpl w:val="B9D6D1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769F6"/>
    <w:multiLevelType w:val="hybridMultilevel"/>
    <w:tmpl w:val="4BF0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73D2D"/>
    <w:multiLevelType w:val="multilevel"/>
    <w:tmpl w:val="38B8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C51566"/>
    <w:multiLevelType w:val="hybridMultilevel"/>
    <w:tmpl w:val="3AD695FE"/>
    <w:lvl w:ilvl="0" w:tplc="A7F84976">
      <w:start w:val="1"/>
      <w:numFmt w:val="decimal"/>
      <w:lvlText w:val="%1."/>
      <w:lvlJc w:val="left"/>
      <w:pPr>
        <w:ind w:left="720" w:hanging="360"/>
      </w:pPr>
      <w:rPr>
        <w:rFonts w:ascii="Calibri" w:eastAsia="Times New Roman" w:hAnsi="Calibri" w:cs="Calibri"/>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93B0F"/>
    <w:multiLevelType w:val="hybridMultilevel"/>
    <w:tmpl w:val="13A28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543DC"/>
    <w:multiLevelType w:val="hybridMultilevel"/>
    <w:tmpl w:val="00A88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60BA0"/>
    <w:multiLevelType w:val="hybridMultilevel"/>
    <w:tmpl w:val="693807C6"/>
    <w:lvl w:ilvl="0" w:tplc="BB683FAE">
      <w:start w:val="1"/>
      <w:numFmt w:val="bullet"/>
      <w:lvlText w:val="•"/>
      <w:lvlJc w:val="left"/>
      <w:pPr>
        <w:ind w:hanging="540"/>
      </w:pPr>
      <w:rPr>
        <w:rFonts w:ascii="Garamond" w:hAnsi="Garamond" w:hint="default"/>
        <w:sz w:val="24"/>
        <w:szCs w:val="24"/>
      </w:rPr>
    </w:lvl>
    <w:lvl w:ilvl="1" w:tplc="AFC23C18">
      <w:start w:val="1"/>
      <w:numFmt w:val="bullet"/>
      <w:lvlText w:val="•"/>
      <w:lvlJc w:val="left"/>
      <w:rPr>
        <w:rFonts w:hint="default"/>
      </w:rPr>
    </w:lvl>
    <w:lvl w:ilvl="2" w:tplc="D3B8B3F8">
      <w:start w:val="1"/>
      <w:numFmt w:val="bullet"/>
      <w:lvlText w:val="•"/>
      <w:lvlJc w:val="left"/>
      <w:rPr>
        <w:rFonts w:hint="default"/>
      </w:rPr>
    </w:lvl>
    <w:lvl w:ilvl="3" w:tplc="A350CB86">
      <w:start w:val="1"/>
      <w:numFmt w:val="bullet"/>
      <w:lvlText w:val="•"/>
      <w:lvlJc w:val="left"/>
      <w:rPr>
        <w:rFonts w:hint="default"/>
      </w:rPr>
    </w:lvl>
    <w:lvl w:ilvl="4" w:tplc="91143FA0">
      <w:start w:val="1"/>
      <w:numFmt w:val="bullet"/>
      <w:lvlText w:val="•"/>
      <w:lvlJc w:val="left"/>
      <w:rPr>
        <w:rFonts w:hint="default"/>
      </w:rPr>
    </w:lvl>
    <w:lvl w:ilvl="5" w:tplc="2E501328">
      <w:start w:val="1"/>
      <w:numFmt w:val="bullet"/>
      <w:lvlText w:val="•"/>
      <w:lvlJc w:val="left"/>
      <w:rPr>
        <w:rFonts w:hint="default"/>
      </w:rPr>
    </w:lvl>
    <w:lvl w:ilvl="6" w:tplc="69AEC52C">
      <w:start w:val="1"/>
      <w:numFmt w:val="bullet"/>
      <w:lvlText w:val="•"/>
      <w:lvlJc w:val="left"/>
      <w:rPr>
        <w:rFonts w:hint="default"/>
      </w:rPr>
    </w:lvl>
    <w:lvl w:ilvl="7" w:tplc="B2C00E8E">
      <w:start w:val="1"/>
      <w:numFmt w:val="bullet"/>
      <w:lvlText w:val="•"/>
      <w:lvlJc w:val="left"/>
      <w:rPr>
        <w:rFonts w:hint="default"/>
      </w:rPr>
    </w:lvl>
    <w:lvl w:ilvl="8" w:tplc="B61A8A0C">
      <w:start w:val="1"/>
      <w:numFmt w:val="bullet"/>
      <w:lvlText w:val="•"/>
      <w:lvlJc w:val="left"/>
      <w:rPr>
        <w:rFonts w:hint="default"/>
      </w:rPr>
    </w:lvl>
  </w:abstractNum>
  <w:abstractNum w:abstractNumId="11" w15:restartNumberingAfterBreak="0">
    <w:nsid w:val="2B8249F8"/>
    <w:multiLevelType w:val="hybridMultilevel"/>
    <w:tmpl w:val="E7B24B86"/>
    <w:lvl w:ilvl="0" w:tplc="BB683FAE">
      <w:start w:val="1"/>
      <w:numFmt w:val="bullet"/>
      <w:lvlText w:val="•"/>
      <w:lvlJc w:val="left"/>
      <w:pPr>
        <w:ind w:left="720" w:hanging="360"/>
      </w:pPr>
      <w:rPr>
        <w:rFonts w:ascii="Garamond" w:hAnsi="Garamond" w:hint="default"/>
      </w:rPr>
    </w:lvl>
    <w:lvl w:ilvl="1" w:tplc="BB683FAE">
      <w:start w:val="1"/>
      <w:numFmt w:val="bullet"/>
      <w:lvlText w:val="•"/>
      <w:lvlJc w:val="left"/>
      <w:pPr>
        <w:ind w:left="1440" w:hanging="360"/>
      </w:pPr>
      <w:rPr>
        <w:rFonts w:ascii="Garamond" w:hAnsi="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2653D"/>
    <w:multiLevelType w:val="hybridMultilevel"/>
    <w:tmpl w:val="24B6B646"/>
    <w:lvl w:ilvl="0" w:tplc="37B0E6B0">
      <w:start w:val="1"/>
      <w:numFmt w:val="bullet"/>
      <w:lvlText w:val=""/>
      <w:lvlJc w:val="left"/>
      <w:pPr>
        <w:ind w:hanging="540"/>
      </w:pPr>
      <w:rPr>
        <w:rFonts w:ascii="Symbol" w:eastAsia="Symbol" w:hAnsi="Symbol" w:hint="default"/>
        <w:sz w:val="24"/>
        <w:szCs w:val="24"/>
      </w:rPr>
    </w:lvl>
    <w:lvl w:ilvl="1" w:tplc="AFC23C18">
      <w:start w:val="1"/>
      <w:numFmt w:val="bullet"/>
      <w:lvlText w:val="•"/>
      <w:lvlJc w:val="left"/>
      <w:rPr>
        <w:rFonts w:hint="default"/>
      </w:rPr>
    </w:lvl>
    <w:lvl w:ilvl="2" w:tplc="D3B8B3F8">
      <w:start w:val="1"/>
      <w:numFmt w:val="bullet"/>
      <w:lvlText w:val="•"/>
      <w:lvlJc w:val="left"/>
      <w:rPr>
        <w:rFonts w:hint="default"/>
      </w:rPr>
    </w:lvl>
    <w:lvl w:ilvl="3" w:tplc="A350CB86">
      <w:start w:val="1"/>
      <w:numFmt w:val="bullet"/>
      <w:lvlText w:val="•"/>
      <w:lvlJc w:val="left"/>
      <w:rPr>
        <w:rFonts w:hint="default"/>
      </w:rPr>
    </w:lvl>
    <w:lvl w:ilvl="4" w:tplc="91143FA0">
      <w:start w:val="1"/>
      <w:numFmt w:val="bullet"/>
      <w:lvlText w:val="•"/>
      <w:lvlJc w:val="left"/>
      <w:rPr>
        <w:rFonts w:hint="default"/>
      </w:rPr>
    </w:lvl>
    <w:lvl w:ilvl="5" w:tplc="2E501328">
      <w:start w:val="1"/>
      <w:numFmt w:val="bullet"/>
      <w:lvlText w:val="•"/>
      <w:lvlJc w:val="left"/>
      <w:rPr>
        <w:rFonts w:hint="default"/>
      </w:rPr>
    </w:lvl>
    <w:lvl w:ilvl="6" w:tplc="69AEC52C">
      <w:start w:val="1"/>
      <w:numFmt w:val="bullet"/>
      <w:lvlText w:val="•"/>
      <w:lvlJc w:val="left"/>
      <w:rPr>
        <w:rFonts w:hint="default"/>
      </w:rPr>
    </w:lvl>
    <w:lvl w:ilvl="7" w:tplc="B2C00E8E">
      <w:start w:val="1"/>
      <w:numFmt w:val="bullet"/>
      <w:lvlText w:val="•"/>
      <w:lvlJc w:val="left"/>
      <w:rPr>
        <w:rFonts w:hint="default"/>
      </w:rPr>
    </w:lvl>
    <w:lvl w:ilvl="8" w:tplc="B61A8A0C">
      <w:start w:val="1"/>
      <w:numFmt w:val="bullet"/>
      <w:lvlText w:val="•"/>
      <w:lvlJc w:val="left"/>
      <w:rPr>
        <w:rFonts w:hint="default"/>
      </w:rPr>
    </w:lvl>
  </w:abstractNum>
  <w:abstractNum w:abstractNumId="13" w15:restartNumberingAfterBreak="0">
    <w:nsid w:val="31E13101"/>
    <w:multiLevelType w:val="hybridMultilevel"/>
    <w:tmpl w:val="6A5234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21341CE"/>
    <w:multiLevelType w:val="hybridMultilevel"/>
    <w:tmpl w:val="595A2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05B27"/>
    <w:multiLevelType w:val="hybridMultilevel"/>
    <w:tmpl w:val="95045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B32A0"/>
    <w:multiLevelType w:val="hybridMultilevel"/>
    <w:tmpl w:val="A97EB282"/>
    <w:lvl w:ilvl="0" w:tplc="9B6604E8">
      <w:start w:val="1"/>
      <w:numFmt w:val="bullet"/>
      <w:lvlText w:val=""/>
      <w:lvlJc w:val="left"/>
      <w:pPr>
        <w:ind w:hanging="720"/>
      </w:pPr>
      <w:rPr>
        <w:rFonts w:ascii="Symbol" w:eastAsia="Symbol" w:hAnsi="Symbol" w:hint="default"/>
        <w:w w:val="99"/>
        <w:sz w:val="20"/>
        <w:szCs w:val="20"/>
      </w:rPr>
    </w:lvl>
    <w:lvl w:ilvl="1" w:tplc="9DD69F1A">
      <w:start w:val="1"/>
      <w:numFmt w:val="bullet"/>
      <w:lvlText w:val="•"/>
      <w:lvlJc w:val="left"/>
      <w:rPr>
        <w:rFonts w:hint="default"/>
      </w:rPr>
    </w:lvl>
    <w:lvl w:ilvl="2" w:tplc="2DB4B896">
      <w:start w:val="1"/>
      <w:numFmt w:val="bullet"/>
      <w:lvlText w:val="•"/>
      <w:lvlJc w:val="left"/>
      <w:rPr>
        <w:rFonts w:hint="default"/>
      </w:rPr>
    </w:lvl>
    <w:lvl w:ilvl="3" w:tplc="D506F384">
      <w:start w:val="1"/>
      <w:numFmt w:val="bullet"/>
      <w:lvlText w:val="•"/>
      <w:lvlJc w:val="left"/>
      <w:rPr>
        <w:rFonts w:hint="default"/>
      </w:rPr>
    </w:lvl>
    <w:lvl w:ilvl="4" w:tplc="BB4271D8">
      <w:start w:val="1"/>
      <w:numFmt w:val="bullet"/>
      <w:lvlText w:val="•"/>
      <w:lvlJc w:val="left"/>
      <w:rPr>
        <w:rFonts w:hint="default"/>
      </w:rPr>
    </w:lvl>
    <w:lvl w:ilvl="5" w:tplc="D70EBBB0">
      <w:start w:val="1"/>
      <w:numFmt w:val="bullet"/>
      <w:lvlText w:val="•"/>
      <w:lvlJc w:val="left"/>
      <w:rPr>
        <w:rFonts w:hint="default"/>
      </w:rPr>
    </w:lvl>
    <w:lvl w:ilvl="6" w:tplc="F760C3D0">
      <w:start w:val="1"/>
      <w:numFmt w:val="bullet"/>
      <w:lvlText w:val="•"/>
      <w:lvlJc w:val="left"/>
      <w:rPr>
        <w:rFonts w:hint="default"/>
      </w:rPr>
    </w:lvl>
    <w:lvl w:ilvl="7" w:tplc="B7AA8B5C">
      <w:start w:val="1"/>
      <w:numFmt w:val="bullet"/>
      <w:lvlText w:val="•"/>
      <w:lvlJc w:val="left"/>
      <w:rPr>
        <w:rFonts w:hint="default"/>
      </w:rPr>
    </w:lvl>
    <w:lvl w:ilvl="8" w:tplc="C47EB8C8">
      <w:start w:val="1"/>
      <w:numFmt w:val="bullet"/>
      <w:lvlText w:val="•"/>
      <w:lvlJc w:val="left"/>
      <w:rPr>
        <w:rFonts w:hint="default"/>
      </w:rPr>
    </w:lvl>
  </w:abstractNum>
  <w:abstractNum w:abstractNumId="17" w15:restartNumberingAfterBreak="0">
    <w:nsid w:val="3E1D28D1"/>
    <w:multiLevelType w:val="hybridMultilevel"/>
    <w:tmpl w:val="07AEF5A8"/>
    <w:lvl w:ilvl="0" w:tplc="BB683FAE">
      <w:start w:val="1"/>
      <w:numFmt w:val="bullet"/>
      <w:lvlText w:val="•"/>
      <w:lvlJc w:val="left"/>
      <w:pPr>
        <w:ind w:left="2160" w:hanging="360"/>
      </w:pPr>
      <w:rPr>
        <w:rFonts w:ascii="Garamond" w:hAnsi="Garamond"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F88120A"/>
    <w:multiLevelType w:val="hybridMultilevel"/>
    <w:tmpl w:val="6BFC15B2"/>
    <w:lvl w:ilvl="0" w:tplc="BB683FAE">
      <w:start w:val="1"/>
      <w:numFmt w:val="bullet"/>
      <w:lvlText w:val="•"/>
      <w:lvlJc w:val="left"/>
      <w:pPr>
        <w:ind w:left="720" w:hanging="360"/>
      </w:pPr>
      <w:rPr>
        <w:rFonts w:ascii="Garamond" w:hAnsi="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2174C"/>
    <w:multiLevelType w:val="hybridMultilevel"/>
    <w:tmpl w:val="F056B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F5C76"/>
    <w:multiLevelType w:val="hybridMultilevel"/>
    <w:tmpl w:val="E09073E4"/>
    <w:lvl w:ilvl="0" w:tplc="BB683FAE">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BB683FAE">
      <w:start w:val="1"/>
      <w:numFmt w:val="bullet"/>
      <w:lvlText w:val="•"/>
      <w:lvlJc w:val="left"/>
      <w:pPr>
        <w:ind w:left="720" w:hanging="360"/>
      </w:pPr>
      <w:rPr>
        <w:rFonts w:ascii="Garamond" w:hAnsi="Garamond"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23E31"/>
    <w:multiLevelType w:val="hybridMultilevel"/>
    <w:tmpl w:val="1FC67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5643B"/>
    <w:multiLevelType w:val="hybridMultilevel"/>
    <w:tmpl w:val="05CCDA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45372"/>
    <w:multiLevelType w:val="hybridMultilevel"/>
    <w:tmpl w:val="F3021D02"/>
    <w:lvl w:ilvl="0" w:tplc="BB683FAE">
      <w:start w:val="1"/>
      <w:numFmt w:val="bullet"/>
      <w:lvlText w:val="•"/>
      <w:lvlJc w:val="left"/>
      <w:pPr>
        <w:ind w:left="720" w:hanging="360"/>
      </w:pPr>
      <w:rPr>
        <w:rFonts w:ascii="Garamond" w:hAnsi="Garamond"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C1E63"/>
    <w:multiLevelType w:val="hybridMultilevel"/>
    <w:tmpl w:val="D854A44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4045BB"/>
    <w:multiLevelType w:val="hybridMultilevel"/>
    <w:tmpl w:val="2C82BC14"/>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121519E"/>
    <w:multiLevelType w:val="multilevel"/>
    <w:tmpl w:val="F3127B90"/>
    <w:lvl w:ilvl="0">
      <w:start w:val="1"/>
      <w:numFmt w:val="bullet"/>
      <w:lvlText w:val="•"/>
      <w:lvlJc w:val="left"/>
      <w:pPr>
        <w:tabs>
          <w:tab w:val="num" w:pos="720"/>
        </w:tabs>
        <w:ind w:left="720" w:hanging="360"/>
      </w:pPr>
      <w:rPr>
        <w:rFonts w:ascii="Garamond" w:hAnsi="Garamond"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313887"/>
    <w:multiLevelType w:val="hybridMultilevel"/>
    <w:tmpl w:val="C7A817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C47B36"/>
    <w:multiLevelType w:val="multilevel"/>
    <w:tmpl w:val="117638C0"/>
    <w:lvl w:ilvl="0">
      <w:start w:val="1"/>
      <w:numFmt w:val="bullet"/>
      <w:lvlText w:val="•"/>
      <w:lvlJc w:val="left"/>
      <w:pPr>
        <w:tabs>
          <w:tab w:val="num" w:pos="720"/>
        </w:tabs>
        <w:ind w:left="720" w:hanging="360"/>
      </w:pPr>
      <w:rPr>
        <w:rFonts w:ascii="Garamond" w:hAnsi="Garamond"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720FF5"/>
    <w:multiLevelType w:val="hybridMultilevel"/>
    <w:tmpl w:val="C24A2B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64194A"/>
    <w:multiLevelType w:val="hybridMultilevel"/>
    <w:tmpl w:val="CA781304"/>
    <w:lvl w:ilvl="0" w:tplc="EC7CD23E">
      <w:start w:val="1"/>
      <w:numFmt w:val="bullet"/>
      <w:lvlText w:val=""/>
      <w:lvlJc w:val="left"/>
      <w:pPr>
        <w:ind w:hanging="720"/>
      </w:pPr>
      <w:rPr>
        <w:rFonts w:ascii="Symbol" w:eastAsia="Symbol" w:hAnsi="Symbol" w:hint="default"/>
        <w:w w:val="99"/>
        <w:sz w:val="20"/>
        <w:szCs w:val="20"/>
      </w:rPr>
    </w:lvl>
    <w:lvl w:ilvl="1" w:tplc="47829BE6">
      <w:start w:val="1"/>
      <w:numFmt w:val="bullet"/>
      <w:lvlText w:val=""/>
      <w:lvlJc w:val="left"/>
      <w:pPr>
        <w:ind w:hanging="360"/>
      </w:pPr>
      <w:rPr>
        <w:rFonts w:ascii="Wingdings" w:eastAsia="Wingdings" w:hAnsi="Wingdings" w:hint="default"/>
        <w:sz w:val="24"/>
        <w:szCs w:val="24"/>
      </w:rPr>
    </w:lvl>
    <w:lvl w:ilvl="2" w:tplc="3F34303A">
      <w:start w:val="1"/>
      <w:numFmt w:val="bullet"/>
      <w:lvlText w:val="•"/>
      <w:lvlJc w:val="left"/>
      <w:rPr>
        <w:rFonts w:hint="default"/>
      </w:rPr>
    </w:lvl>
    <w:lvl w:ilvl="3" w:tplc="86B8A942">
      <w:start w:val="1"/>
      <w:numFmt w:val="bullet"/>
      <w:lvlText w:val="•"/>
      <w:lvlJc w:val="left"/>
      <w:rPr>
        <w:rFonts w:hint="default"/>
      </w:rPr>
    </w:lvl>
    <w:lvl w:ilvl="4" w:tplc="F7C8657A">
      <w:start w:val="1"/>
      <w:numFmt w:val="bullet"/>
      <w:lvlText w:val="•"/>
      <w:lvlJc w:val="left"/>
      <w:rPr>
        <w:rFonts w:hint="default"/>
      </w:rPr>
    </w:lvl>
    <w:lvl w:ilvl="5" w:tplc="521A2670">
      <w:start w:val="1"/>
      <w:numFmt w:val="bullet"/>
      <w:lvlText w:val="•"/>
      <w:lvlJc w:val="left"/>
      <w:rPr>
        <w:rFonts w:hint="default"/>
      </w:rPr>
    </w:lvl>
    <w:lvl w:ilvl="6" w:tplc="F01031BC">
      <w:start w:val="1"/>
      <w:numFmt w:val="bullet"/>
      <w:lvlText w:val="•"/>
      <w:lvlJc w:val="left"/>
      <w:rPr>
        <w:rFonts w:hint="default"/>
      </w:rPr>
    </w:lvl>
    <w:lvl w:ilvl="7" w:tplc="3F029E92">
      <w:start w:val="1"/>
      <w:numFmt w:val="bullet"/>
      <w:lvlText w:val="•"/>
      <w:lvlJc w:val="left"/>
      <w:rPr>
        <w:rFonts w:hint="default"/>
      </w:rPr>
    </w:lvl>
    <w:lvl w:ilvl="8" w:tplc="E0B0705C">
      <w:start w:val="1"/>
      <w:numFmt w:val="bullet"/>
      <w:lvlText w:val="•"/>
      <w:lvlJc w:val="left"/>
      <w:rPr>
        <w:rFonts w:hint="default"/>
      </w:rPr>
    </w:lvl>
  </w:abstractNum>
  <w:abstractNum w:abstractNumId="31" w15:restartNumberingAfterBreak="0">
    <w:nsid w:val="7ED039CE"/>
    <w:multiLevelType w:val="hybridMultilevel"/>
    <w:tmpl w:val="BFF47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35594"/>
    <w:multiLevelType w:val="hybridMultilevel"/>
    <w:tmpl w:val="A0EAA128"/>
    <w:lvl w:ilvl="0" w:tplc="BB683FAE">
      <w:start w:val="1"/>
      <w:numFmt w:val="bullet"/>
      <w:lvlText w:val="•"/>
      <w:lvlJc w:val="left"/>
      <w:pPr>
        <w:ind w:left="720" w:hanging="360"/>
      </w:pPr>
      <w:rPr>
        <w:rFonts w:ascii="Garamond" w:hAnsi="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1"/>
  </w:num>
  <w:num w:numId="5">
    <w:abstractNumId w:val="8"/>
  </w:num>
  <w:num w:numId="6">
    <w:abstractNumId w:val="9"/>
  </w:num>
  <w:num w:numId="7">
    <w:abstractNumId w:val="31"/>
  </w:num>
  <w:num w:numId="8">
    <w:abstractNumId w:val="5"/>
  </w:num>
  <w:num w:numId="9">
    <w:abstractNumId w:val="0"/>
  </w:num>
  <w:num w:numId="10">
    <w:abstractNumId w:val="14"/>
  </w:num>
  <w:num w:numId="11">
    <w:abstractNumId w:val="21"/>
  </w:num>
  <w:num w:numId="12">
    <w:abstractNumId w:val="15"/>
  </w:num>
  <w:num w:numId="13">
    <w:abstractNumId w:val="19"/>
  </w:num>
  <w:num w:numId="14">
    <w:abstractNumId w:val="29"/>
  </w:num>
  <w:num w:numId="15">
    <w:abstractNumId w:val="4"/>
  </w:num>
  <w:num w:numId="16">
    <w:abstractNumId w:val="22"/>
  </w:num>
  <w:num w:numId="17">
    <w:abstractNumId w:val="30"/>
  </w:num>
  <w:num w:numId="18">
    <w:abstractNumId w:val="12"/>
  </w:num>
  <w:num w:numId="19">
    <w:abstractNumId w:val="27"/>
  </w:num>
  <w:num w:numId="20">
    <w:abstractNumId w:val="16"/>
  </w:num>
  <w:num w:numId="21">
    <w:abstractNumId w:val="18"/>
  </w:num>
  <w:num w:numId="22">
    <w:abstractNumId w:val="32"/>
  </w:num>
  <w:num w:numId="23">
    <w:abstractNumId w:val="28"/>
  </w:num>
  <w:num w:numId="24">
    <w:abstractNumId w:val="17"/>
  </w:num>
  <w:num w:numId="25">
    <w:abstractNumId w:val="23"/>
  </w:num>
  <w:num w:numId="26">
    <w:abstractNumId w:val="3"/>
  </w:num>
  <w:num w:numId="27">
    <w:abstractNumId w:val="20"/>
  </w:num>
  <w:num w:numId="28">
    <w:abstractNumId w:val="26"/>
  </w:num>
  <w:num w:numId="29">
    <w:abstractNumId w:val="10"/>
  </w:num>
  <w:num w:numId="30">
    <w:abstractNumId w:val="11"/>
  </w:num>
  <w:num w:numId="31">
    <w:abstractNumId w:val="7"/>
  </w:num>
  <w:num w:numId="32">
    <w:abstractNumId w:val="24"/>
  </w:num>
  <w:num w:numId="33">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0BB"/>
    <w:rsid w:val="000052A2"/>
    <w:rsid w:val="00005E8B"/>
    <w:rsid w:val="00006B64"/>
    <w:rsid w:val="00013780"/>
    <w:rsid w:val="00023D15"/>
    <w:rsid w:val="00026B14"/>
    <w:rsid w:val="00026EC7"/>
    <w:rsid w:val="000309AC"/>
    <w:rsid w:val="00031D0C"/>
    <w:rsid w:val="00036628"/>
    <w:rsid w:val="00041ED7"/>
    <w:rsid w:val="000479FC"/>
    <w:rsid w:val="00051D29"/>
    <w:rsid w:val="000534BA"/>
    <w:rsid w:val="000562C9"/>
    <w:rsid w:val="00066766"/>
    <w:rsid w:val="00073194"/>
    <w:rsid w:val="00076406"/>
    <w:rsid w:val="00077B72"/>
    <w:rsid w:val="000824D3"/>
    <w:rsid w:val="00085B09"/>
    <w:rsid w:val="0008784B"/>
    <w:rsid w:val="000A1671"/>
    <w:rsid w:val="000B1E47"/>
    <w:rsid w:val="000B56E8"/>
    <w:rsid w:val="000B5C42"/>
    <w:rsid w:val="000B5FEF"/>
    <w:rsid w:val="000C0439"/>
    <w:rsid w:val="000D0523"/>
    <w:rsid w:val="000D7343"/>
    <w:rsid w:val="000E6467"/>
    <w:rsid w:val="000F03BE"/>
    <w:rsid w:val="000F0596"/>
    <w:rsid w:val="000F590D"/>
    <w:rsid w:val="000F6D1A"/>
    <w:rsid w:val="00113FDA"/>
    <w:rsid w:val="00116AAF"/>
    <w:rsid w:val="00124E43"/>
    <w:rsid w:val="001272C6"/>
    <w:rsid w:val="001329A0"/>
    <w:rsid w:val="00135694"/>
    <w:rsid w:val="00136359"/>
    <w:rsid w:val="001403EA"/>
    <w:rsid w:val="00142B91"/>
    <w:rsid w:val="00144D9E"/>
    <w:rsid w:val="00144FB1"/>
    <w:rsid w:val="001523C3"/>
    <w:rsid w:val="00157D1A"/>
    <w:rsid w:val="00176FB3"/>
    <w:rsid w:val="001812CF"/>
    <w:rsid w:val="00181577"/>
    <w:rsid w:val="00183336"/>
    <w:rsid w:val="0018649E"/>
    <w:rsid w:val="00193F5A"/>
    <w:rsid w:val="00194368"/>
    <w:rsid w:val="00196B4B"/>
    <w:rsid w:val="001A047C"/>
    <w:rsid w:val="001A227B"/>
    <w:rsid w:val="001A4703"/>
    <w:rsid w:val="001A771C"/>
    <w:rsid w:val="001A788E"/>
    <w:rsid w:val="001C2255"/>
    <w:rsid w:val="001C4768"/>
    <w:rsid w:val="001C47D1"/>
    <w:rsid w:val="001C4926"/>
    <w:rsid w:val="001C5A18"/>
    <w:rsid w:val="001D2008"/>
    <w:rsid w:val="001D2FC5"/>
    <w:rsid w:val="001D3E0D"/>
    <w:rsid w:val="001D4D30"/>
    <w:rsid w:val="001D64A7"/>
    <w:rsid w:val="001E1CB8"/>
    <w:rsid w:val="001E2AD1"/>
    <w:rsid w:val="001F5303"/>
    <w:rsid w:val="001F5DAB"/>
    <w:rsid w:val="001F6708"/>
    <w:rsid w:val="00200A19"/>
    <w:rsid w:val="0020203C"/>
    <w:rsid w:val="00207F2B"/>
    <w:rsid w:val="00211658"/>
    <w:rsid w:val="002137F3"/>
    <w:rsid w:val="00216A91"/>
    <w:rsid w:val="00221408"/>
    <w:rsid w:val="002226C7"/>
    <w:rsid w:val="00223355"/>
    <w:rsid w:val="002263FA"/>
    <w:rsid w:val="00234C0A"/>
    <w:rsid w:val="00241126"/>
    <w:rsid w:val="00244C4D"/>
    <w:rsid w:val="002475DE"/>
    <w:rsid w:val="00253F70"/>
    <w:rsid w:val="0026423F"/>
    <w:rsid w:val="0026685D"/>
    <w:rsid w:val="00273423"/>
    <w:rsid w:val="00292377"/>
    <w:rsid w:val="0029356C"/>
    <w:rsid w:val="00295698"/>
    <w:rsid w:val="002978CF"/>
    <w:rsid w:val="0029794B"/>
    <w:rsid w:val="002A2BA6"/>
    <w:rsid w:val="002B179E"/>
    <w:rsid w:val="002B247C"/>
    <w:rsid w:val="002B39B0"/>
    <w:rsid w:val="002C6F28"/>
    <w:rsid w:val="002D272F"/>
    <w:rsid w:val="002D496C"/>
    <w:rsid w:val="002D7E25"/>
    <w:rsid w:val="002F0A1B"/>
    <w:rsid w:val="002F3D98"/>
    <w:rsid w:val="00300FA1"/>
    <w:rsid w:val="003051BC"/>
    <w:rsid w:val="00317B49"/>
    <w:rsid w:val="00334B6D"/>
    <w:rsid w:val="0033569E"/>
    <w:rsid w:val="0034231E"/>
    <w:rsid w:val="00346045"/>
    <w:rsid w:val="00351B75"/>
    <w:rsid w:val="00362324"/>
    <w:rsid w:val="0037010D"/>
    <w:rsid w:val="003749C1"/>
    <w:rsid w:val="0037581B"/>
    <w:rsid w:val="00376A92"/>
    <w:rsid w:val="00377257"/>
    <w:rsid w:val="00381120"/>
    <w:rsid w:val="00381906"/>
    <w:rsid w:val="003820AD"/>
    <w:rsid w:val="00386211"/>
    <w:rsid w:val="0039204D"/>
    <w:rsid w:val="00393460"/>
    <w:rsid w:val="00395A64"/>
    <w:rsid w:val="003A6A37"/>
    <w:rsid w:val="003B0385"/>
    <w:rsid w:val="003B67A3"/>
    <w:rsid w:val="003B6FDF"/>
    <w:rsid w:val="003B73C4"/>
    <w:rsid w:val="003C59C3"/>
    <w:rsid w:val="003C5ECB"/>
    <w:rsid w:val="003C60EB"/>
    <w:rsid w:val="003D18F1"/>
    <w:rsid w:val="003E3283"/>
    <w:rsid w:val="003F6EF9"/>
    <w:rsid w:val="003F797C"/>
    <w:rsid w:val="004131A7"/>
    <w:rsid w:val="0042087A"/>
    <w:rsid w:val="004231B1"/>
    <w:rsid w:val="00431887"/>
    <w:rsid w:val="00433F13"/>
    <w:rsid w:val="0044077E"/>
    <w:rsid w:val="00441AE1"/>
    <w:rsid w:val="00442F60"/>
    <w:rsid w:val="00445678"/>
    <w:rsid w:val="00446338"/>
    <w:rsid w:val="00447C43"/>
    <w:rsid w:val="00454A6B"/>
    <w:rsid w:val="0046299C"/>
    <w:rsid w:val="004629DA"/>
    <w:rsid w:val="00472402"/>
    <w:rsid w:val="00476635"/>
    <w:rsid w:val="00485975"/>
    <w:rsid w:val="00486909"/>
    <w:rsid w:val="00486D2D"/>
    <w:rsid w:val="004A0FBF"/>
    <w:rsid w:val="004A106E"/>
    <w:rsid w:val="004A4DC5"/>
    <w:rsid w:val="004B79FE"/>
    <w:rsid w:val="004C0428"/>
    <w:rsid w:val="004C1335"/>
    <w:rsid w:val="004D2FA1"/>
    <w:rsid w:val="004D6848"/>
    <w:rsid w:val="004E08C9"/>
    <w:rsid w:val="004E0C3F"/>
    <w:rsid w:val="004E153A"/>
    <w:rsid w:val="004E61DA"/>
    <w:rsid w:val="004E741F"/>
    <w:rsid w:val="004F1AAA"/>
    <w:rsid w:val="004F5404"/>
    <w:rsid w:val="00507DC9"/>
    <w:rsid w:val="005119AF"/>
    <w:rsid w:val="00512568"/>
    <w:rsid w:val="0051509F"/>
    <w:rsid w:val="005164E8"/>
    <w:rsid w:val="00516638"/>
    <w:rsid w:val="00523A1D"/>
    <w:rsid w:val="005425CD"/>
    <w:rsid w:val="005435B7"/>
    <w:rsid w:val="00546BF8"/>
    <w:rsid w:val="005609EE"/>
    <w:rsid w:val="0057094D"/>
    <w:rsid w:val="005710F0"/>
    <w:rsid w:val="00571AAD"/>
    <w:rsid w:val="00574E9D"/>
    <w:rsid w:val="00584B40"/>
    <w:rsid w:val="005924C8"/>
    <w:rsid w:val="00595531"/>
    <w:rsid w:val="00596EE2"/>
    <w:rsid w:val="005B4531"/>
    <w:rsid w:val="005B7D2D"/>
    <w:rsid w:val="005C54BA"/>
    <w:rsid w:val="005C5BBE"/>
    <w:rsid w:val="005D4576"/>
    <w:rsid w:val="005D66F8"/>
    <w:rsid w:val="005D701C"/>
    <w:rsid w:val="005E4D04"/>
    <w:rsid w:val="005E5CC4"/>
    <w:rsid w:val="005F05ED"/>
    <w:rsid w:val="005F1F96"/>
    <w:rsid w:val="005F2454"/>
    <w:rsid w:val="005F5FD7"/>
    <w:rsid w:val="006027C1"/>
    <w:rsid w:val="00603856"/>
    <w:rsid w:val="00612004"/>
    <w:rsid w:val="00612A7A"/>
    <w:rsid w:val="00612D62"/>
    <w:rsid w:val="00612EEF"/>
    <w:rsid w:val="00614893"/>
    <w:rsid w:val="00621542"/>
    <w:rsid w:val="006220D0"/>
    <w:rsid w:val="006277AD"/>
    <w:rsid w:val="006301C5"/>
    <w:rsid w:val="006361CB"/>
    <w:rsid w:val="006420BA"/>
    <w:rsid w:val="00642CA7"/>
    <w:rsid w:val="0064435C"/>
    <w:rsid w:val="00650437"/>
    <w:rsid w:val="0065255C"/>
    <w:rsid w:val="00653E5A"/>
    <w:rsid w:val="006718BE"/>
    <w:rsid w:val="00675330"/>
    <w:rsid w:val="00685936"/>
    <w:rsid w:val="00686C92"/>
    <w:rsid w:val="00687A18"/>
    <w:rsid w:val="00691901"/>
    <w:rsid w:val="00691ABB"/>
    <w:rsid w:val="006A153B"/>
    <w:rsid w:val="006A2FBC"/>
    <w:rsid w:val="006A7151"/>
    <w:rsid w:val="006B34E2"/>
    <w:rsid w:val="006C00B8"/>
    <w:rsid w:val="006C574B"/>
    <w:rsid w:val="006D1A2F"/>
    <w:rsid w:val="006D1D63"/>
    <w:rsid w:val="006D4F85"/>
    <w:rsid w:val="006D6DDF"/>
    <w:rsid w:val="006E1925"/>
    <w:rsid w:val="006E74BE"/>
    <w:rsid w:val="006F4538"/>
    <w:rsid w:val="00710CA7"/>
    <w:rsid w:val="0071768C"/>
    <w:rsid w:val="00717A74"/>
    <w:rsid w:val="00733C50"/>
    <w:rsid w:val="0073605D"/>
    <w:rsid w:val="0073640E"/>
    <w:rsid w:val="0074141A"/>
    <w:rsid w:val="007437DC"/>
    <w:rsid w:val="007446C3"/>
    <w:rsid w:val="0075435D"/>
    <w:rsid w:val="00754CE9"/>
    <w:rsid w:val="00760AAD"/>
    <w:rsid w:val="00770AFB"/>
    <w:rsid w:val="007718CB"/>
    <w:rsid w:val="00771B5B"/>
    <w:rsid w:val="007774CA"/>
    <w:rsid w:val="00777B7A"/>
    <w:rsid w:val="00781E68"/>
    <w:rsid w:val="007905C2"/>
    <w:rsid w:val="00794867"/>
    <w:rsid w:val="007A0D30"/>
    <w:rsid w:val="007B3C5D"/>
    <w:rsid w:val="007C61D1"/>
    <w:rsid w:val="007C66C6"/>
    <w:rsid w:val="007C79C3"/>
    <w:rsid w:val="007D0DF6"/>
    <w:rsid w:val="007D603B"/>
    <w:rsid w:val="007D72B7"/>
    <w:rsid w:val="007E2B83"/>
    <w:rsid w:val="007E430B"/>
    <w:rsid w:val="007E4FC5"/>
    <w:rsid w:val="007E4FF6"/>
    <w:rsid w:val="007F0CB2"/>
    <w:rsid w:val="007F1636"/>
    <w:rsid w:val="007F56A9"/>
    <w:rsid w:val="00807B1D"/>
    <w:rsid w:val="0081051F"/>
    <w:rsid w:val="00811598"/>
    <w:rsid w:val="00822A2C"/>
    <w:rsid w:val="00826402"/>
    <w:rsid w:val="00827E9E"/>
    <w:rsid w:val="00836523"/>
    <w:rsid w:val="00842F80"/>
    <w:rsid w:val="008439FF"/>
    <w:rsid w:val="00853D0D"/>
    <w:rsid w:val="00853E1D"/>
    <w:rsid w:val="008566AB"/>
    <w:rsid w:val="00856834"/>
    <w:rsid w:val="00873E4D"/>
    <w:rsid w:val="00877C75"/>
    <w:rsid w:val="0088202A"/>
    <w:rsid w:val="00887509"/>
    <w:rsid w:val="008917E7"/>
    <w:rsid w:val="008926C7"/>
    <w:rsid w:val="00897AF6"/>
    <w:rsid w:val="008A21CA"/>
    <w:rsid w:val="008A23A4"/>
    <w:rsid w:val="008B1C34"/>
    <w:rsid w:val="008B342F"/>
    <w:rsid w:val="008B396E"/>
    <w:rsid w:val="008C3ED0"/>
    <w:rsid w:val="008C555A"/>
    <w:rsid w:val="008C5AD9"/>
    <w:rsid w:val="008D0649"/>
    <w:rsid w:val="008D0FE9"/>
    <w:rsid w:val="008D3A99"/>
    <w:rsid w:val="008D543C"/>
    <w:rsid w:val="008D71A2"/>
    <w:rsid w:val="008D787F"/>
    <w:rsid w:val="008E4CDF"/>
    <w:rsid w:val="008E4D7C"/>
    <w:rsid w:val="008F45BA"/>
    <w:rsid w:val="00900703"/>
    <w:rsid w:val="00904000"/>
    <w:rsid w:val="009153C4"/>
    <w:rsid w:val="009264A8"/>
    <w:rsid w:val="00927519"/>
    <w:rsid w:val="00936AAB"/>
    <w:rsid w:val="00943672"/>
    <w:rsid w:val="0094515B"/>
    <w:rsid w:val="00954D8E"/>
    <w:rsid w:val="009562CF"/>
    <w:rsid w:val="0095708F"/>
    <w:rsid w:val="00957FAC"/>
    <w:rsid w:val="00961A42"/>
    <w:rsid w:val="00966C36"/>
    <w:rsid w:val="009827EE"/>
    <w:rsid w:val="00982B20"/>
    <w:rsid w:val="00984DBC"/>
    <w:rsid w:val="009859AE"/>
    <w:rsid w:val="00991197"/>
    <w:rsid w:val="00992E70"/>
    <w:rsid w:val="00993F4D"/>
    <w:rsid w:val="00994FDE"/>
    <w:rsid w:val="009A0BA9"/>
    <w:rsid w:val="009A6929"/>
    <w:rsid w:val="009B10BB"/>
    <w:rsid w:val="009C52F4"/>
    <w:rsid w:val="009C6653"/>
    <w:rsid w:val="009C7277"/>
    <w:rsid w:val="009D052F"/>
    <w:rsid w:val="009D26D3"/>
    <w:rsid w:val="009E49AE"/>
    <w:rsid w:val="009F06A0"/>
    <w:rsid w:val="009F7203"/>
    <w:rsid w:val="00A06402"/>
    <w:rsid w:val="00A13176"/>
    <w:rsid w:val="00A17289"/>
    <w:rsid w:val="00A2058E"/>
    <w:rsid w:val="00A228A0"/>
    <w:rsid w:val="00A25054"/>
    <w:rsid w:val="00A2741C"/>
    <w:rsid w:val="00A2763F"/>
    <w:rsid w:val="00A33525"/>
    <w:rsid w:val="00A377BB"/>
    <w:rsid w:val="00A37FD4"/>
    <w:rsid w:val="00A46423"/>
    <w:rsid w:val="00A51B87"/>
    <w:rsid w:val="00A51DB3"/>
    <w:rsid w:val="00A51EF6"/>
    <w:rsid w:val="00A5420F"/>
    <w:rsid w:val="00A55F15"/>
    <w:rsid w:val="00A6050E"/>
    <w:rsid w:val="00A67AD2"/>
    <w:rsid w:val="00A67B19"/>
    <w:rsid w:val="00A7157F"/>
    <w:rsid w:val="00A76366"/>
    <w:rsid w:val="00A76930"/>
    <w:rsid w:val="00A7701D"/>
    <w:rsid w:val="00A83879"/>
    <w:rsid w:val="00A96C3A"/>
    <w:rsid w:val="00A9761B"/>
    <w:rsid w:val="00AA02A1"/>
    <w:rsid w:val="00AA4E54"/>
    <w:rsid w:val="00AB23EC"/>
    <w:rsid w:val="00AC0983"/>
    <w:rsid w:val="00AC0CFD"/>
    <w:rsid w:val="00AD3FD1"/>
    <w:rsid w:val="00AD4D56"/>
    <w:rsid w:val="00AE25B1"/>
    <w:rsid w:val="00AE29B9"/>
    <w:rsid w:val="00AE4688"/>
    <w:rsid w:val="00AF724D"/>
    <w:rsid w:val="00B12624"/>
    <w:rsid w:val="00B155C2"/>
    <w:rsid w:val="00B21B9C"/>
    <w:rsid w:val="00B26721"/>
    <w:rsid w:val="00B33086"/>
    <w:rsid w:val="00B345D7"/>
    <w:rsid w:val="00B349F6"/>
    <w:rsid w:val="00B41739"/>
    <w:rsid w:val="00B44255"/>
    <w:rsid w:val="00B44410"/>
    <w:rsid w:val="00B447F8"/>
    <w:rsid w:val="00B45225"/>
    <w:rsid w:val="00B47952"/>
    <w:rsid w:val="00B7492B"/>
    <w:rsid w:val="00B8680C"/>
    <w:rsid w:val="00B90986"/>
    <w:rsid w:val="00B93967"/>
    <w:rsid w:val="00BA5E28"/>
    <w:rsid w:val="00BA66CA"/>
    <w:rsid w:val="00BB3621"/>
    <w:rsid w:val="00BB3E5E"/>
    <w:rsid w:val="00BB4DBE"/>
    <w:rsid w:val="00BC210E"/>
    <w:rsid w:val="00BD2826"/>
    <w:rsid w:val="00BF4D3E"/>
    <w:rsid w:val="00C02AD1"/>
    <w:rsid w:val="00C049BE"/>
    <w:rsid w:val="00C111C3"/>
    <w:rsid w:val="00C22F64"/>
    <w:rsid w:val="00C252BF"/>
    <w:rsid w:val="00C25A79"/>
    <w:rsid w:val="00C45CCE"/>
    <w:rsid w:val="00C46732"/>
    <w:rsid w:val="00C4703C"/>
    <w:rsid w:val="00C57425"/>
    <w:rsid w:val="00C67DA6"/>
    <w:rsid w:val="00C734A6"/>
    <w:rsid w:val="00C7472D"/>
    <w:rsid w:val="00C75E07"/>
    <w:rsid w:val="00C76DA1"/>
    <w:rsid w:val="00C81B81"/>
    <w:rsid w:val="00C825CD"/>
    <w:rsid w:val="00C836C0"/>
    <w:rsid w:val="00C90CE3"/>
    <w:rsid w:val="00C9361F"/>
    <w:rsid w:val="00CA2621"/>
    <w:rsid w:val="00CB033B"/>
    <w:rsid w:val="00CB60C7"/>
    <w:rsid w:val="00CB782A"/>
    <w:rsid w:val="00CC1635"/>
    <w:rsid w:val="00CC1F92"/>
    <w:rsid w:val="00CC4EFC"/>
    <w:rsid w:val="00CD1D64"/>
    <w:rsid w:val="00CD223B"/>
    <w:rsid w:val="00CE0C5D"/>
    <w:rsid w:val="00CF1080"/>
    <w:rsid w:val="00D05A42"/>
    <w:rsid w:val="00D06185"/>
    <w:rsid w:val="00D12DD3"/>
    <w:rsid w:val="00D15A0C"/>
    <w:rsid w:val="00D15BFA"/>
    <w:rsid w:val="00D21B93"/>
    <w:rsid w:val="00D225F8"/>
    <w:rsid w:val="00D23094"/>
    <w:rsid w:val="00D36EBB"/>
    <w:rsid w:val="00D372C4"/>
    <w:rsid w:val="00D4144F"/>
    <w:rsid w:val="00D556D2"/>
    <w:rsid w:val="00D562C9"/>
    <w:rsid w:val="00D61663"/>
    <w:rsid w:val="00D64B35"/>
    <w:rsid w:val="00D74413"/>
    <w:rsid w:val="00D7675A"/>
    <w:rsid w:val="00D812D4"/>
    <w:rsid w:val="00D844B0"/>
    <w:rsid w:val="00D85A70"/>
    <w:rsid w:val="00D94C67"/>
    <w:rsid w:val="00DA05C7"/>
    <w:rsid w:val="00DA51CB"/>
    <w:rsid w:val="00DA6588"/>
    <w:rsid w:val="00DB1945"/>
    <w:rsid w:val="00DB2AAA"/>
    <w:rsid w:val="00DB2B75"/>
    <w:rsid w:val="00DB387B"/>
    <w:rsid w:val="00DB5120"/>
    <w:rsid w:val="00DB52CF"/>
    <w:rsid w:val="00DC4FE7"/>
    <w:rsid w:val="00DC671A"/>
    <w:rsid w:val="00DD0403"/>
    <w:rsid w:val="00DE5CCA"/>
    <w:rsid w:val="00DF04FD"/>
    <w:rsid w:val="00DF1761"/>
    <w:rsid w:val="00DF3AA4"/>
    <w:rsid w:val="00E01895"/>
    <w:rsid w:val="00E0257E"/>
    <w:rsid w:val="00E04112"/>
    <w:rsid w:val="00E16EF8"/>
    <w:rsid w:val="00E20D69"/>
    <w:rsid w:val="00E270A6"/>
    <w:rsid w:val="00E3048D"/>
    <w:rsid w:val="00E31278"/>
    <w:rsid w:val="00E37F51"/>
    <w:rsid w:val="00E4673C"/>
    <w:rsid w:val="00E47278"/>
    <w:rsid w:val="00E53B7F"/>
    <w:rsid w:val="00E55513"/>
    <w:rsid w:val="00E631FC"/>
    <w:rsid w:val="00E656F2"/>
    <w:rsid w:val="00E768BD"/>
    <w:rsid w:val="00E847ED"/>
    <w:rsid w:val="00E87BD1"/>
    <w:rsid w:val="00E9001C"/>
    <w:rsid w:val="00E91C23"/>
    <w:rsid w:val="00E92CA8"/>
    <w:rsid w:val="00E95FA8"/>
    <w:rsid w:val="00EA07AC"/>
    <w:rsid w:val="00EA12AD"/>
    <w:rsid w:val="00EA4758"/>
    <w:rsid w:val="00EA7BCD"/>
    <w:rsid w:val="00EC39DA"/>
    <w:rsid w:val="00EC3C40"/>
    <w:rsid w:val="00ED20C7"/>
    <w:rsid w:val="00ED21B6"/>
    <w:rsid w:val="00ED4339"/>
    <w:rsid w:val="00EF772C"/>
    <w:rsid w:val="00F05706"/>
    <w:rsid w:val="00F06E88"/>
    <w:rsid w:val="00F07677"/>
    <w:rsid w:val="00F112AE"/>
    <w:rsid w:val="00F133E9"/>
    <w:rsid w:val="00F15784"/>
    <w:rsid w:val="00F163B0"/>
    <w:rsid w:val="00F27967"/>
    <w:rsid w:val="00F30BE4"/>
    <w:rsid w:val="00F3422F"/>
    <w:rsid w:val="00F346D9"/>
    <w:rsid w:val="00F401D0"/>
    <w:rsid w:val="00F47A85"/>
    <w:rsid w:val="00F55EA5"/>
    <w:rsid w:val="00F6294F"/>
    <w:rsid w:val="00F65C87"/>
    <w:rsid w:val="00F676CA"/>
    <w:rsid w:val="00F755FD"/>
    <w:rsid w:val="00F80E80"/>
    <w:rsid w:val="00F854A6"/>
    <w:rsid w:val="00F86251"/>
    <w:rsid w:val="00F90D83"/>
    <w:rsid w:val="00F923F2"/>
    <w:rsid w:val="00F9508B"/>
    <w:rsid w:val="00F950BD"/>
    <w:rsid w:val="00FA4753"/>
    <w:rsid w:val="00FB2345"/>
    <w:rsid w:val="00FB3B54"/>
    <w:rsid w:val="00FC3B79"/>
    <w:rsid w:val="00FC5046"/>
    <w:rsid w:val="00FD39CB"/>
    <w:rsid w:val="00FE7979"/>
    <w:rsid w:val="00FE7A25"/>
    <w:rsid w:val="00FF2041"/>
    <w:rsid w:val="00FF6267"/>
    <w:rsid w:val="00FF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B8836-0D7D-485F-B81F-F6323C7E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887"/>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0BB"/>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B10BB"/>
    <w:rPr>
      <w:b/>
      <w:bCs/>
    </w:rPr>
  </w:style>
  <w:style w:type="character" w:styleId="Hyperlink">
    <w:name w:val="Hyperlink"/>
    <w:uiPriority w:val="99"/>
    <w:unhideWhenUsed/>
    <w:rsid w:val="009B10BB"/>
    <w:rPr>
      <w:color w:val="0000FF"/>
      <w:u w:val="single"/>
    </w:rPr>
  </w:style>
  <w:style w:type="character" w:styleId="Emphasis">
    <w:name w:val="Emphasis"/>
    <w:uiPriority w:val="20"/>
    <w:qFormat/>
    <w:rsid w:val="009B10BB"/>
    <w:rPr>
      <w:i/>
      <w:iCs/>
    </w:rPr>
  </w:style>
  <w:style w:type="paragraph" w:styleId="BalloonText">
    <w:name w:val="Balloon Text"/>
    <w:basedOn w:val="Normal"/>
    <w:link w:val="BalloonTextChar"/>
    <w:uiPriority w:val="99"/>
    <w:semiHidden/>
    <w:unhideWhenUsed/>
    <w:rsid w:val="009B10BB"/>
    <w:rPr>
      <w:rFonts w:ascii="Tahoma" w:hAnsi="Tahoma"/>
      <w:sz w:val="16"/>
      <w:szCs w:val="16"/>
      <w:lang w:val="x-none" w:eastAsia="x-none"/>
    </w:rPr>
  </w:style>
  <w:style w:type="character" w:customStyle="1" w:styleId="BalloonTextChar">
    <w:name w:val="Balloon Text Char"/>
    <w:link w:val="BalloonText"/>
    <w:uiPriority w:val="99"/>
    <w:semiHidden/>
    <w:rsid w:val="009B10BB"/>
    <w:rPr>
      <w:rFonts w:ascii="Tahoma" w:hAnsi="Tahoma" w:cs="Tahoma"/>
      <w:sz w:val="16"/>
      <w:szCs w:val="16"/>
    </w:rPr>
  </w:style>
  <w:style w:type="paragraph" w:customStyle="1" w:styleId="Default">
    <w:name w:val="Default"/>
    <w:rsid w:val="001F6708"/>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9A0BA9"/>
    <w:rPr>
      <w:color w:val="800080"/>
      <w:u w:val="single"/>
    </w:rPr>
  </w:style>
  <w:style w:type="paragraph" w:styleId="NoSpacing">
    <w:name w:val="No Spacing"/>
    <w:uiPriority w:val="1"/>
    <w:qFormat/>
    <w:rsid w:val="00BA5E28"/>
    <w:rPr>
      <w:sz w:val="22"/>
      <w:szCs w:val="22"/>
    </w:rPr>
  </w:style>
  <w:style w:type="paragraph" w:styleId="ListParagraph">
    <w:name w:val="List Paragraph"/>
    <w:basedOn w:val="Normal"/>
    <w:uiPriority w:val="34"/>
    <w:qFormat/>
    <w:rsid w:val="00124E43"/>
    <w:pPr>
      <w:ind w:left="720"/>
      <w:contextualSpacing/>
    </w:pPr>
  </w:style>
  <w:style w:type="character" w:customStyle="1" w:styleId="ej-lbldoi-text">
    <w:name w:val="ej-lbldoi-text"/>
    <w:rsid w:val="00454A6B"/>
  </w:style>
  <w:style w:type="character" w:customStyle="1" w:styleId="apple-converted-space">
    <w:name w:val="apple-converted-space"/>
    <w:rsid w:val="00454A6B"/>
  </w:style>
  <w:style w:type="character" w:customStyle="1" w:styleId="ej-lbldoi">
    <w:name w:val="ej-lbldoi"/>
    <w:rsid w:val="00454A6B"/>
  </w:style>
  <w:style w:type="character" w:customStyle="1" w:styleId="doi">
    <w:name w:val="doi"/>
    <w:rsid w:val="00005E8B"/>
  </w:style>
  <w:style w:type="paragraph" w:styleId="Header">
    <w:name w:val="header"/>
    <w:basedOn w:val="Normal"/>
    <w:link w:val="HeaderChar"/>
    <w:uiPriority w:val="99"/>
    <w:unhideWhenUsed/>
    <w:rsid w:val="00B33086"/>
    <w:pPr>
      <w:tabs>
        <w:tab w:val="center" w:pos="4680"/>
        <w:tab w:val="right" w:pos="9360"/>
      </w:tabs>
    </w:pPr>
  </w:style>
  <w:style w:type="character" w:customStyle="1" w:styleId="HeaderChar">
    <w:name w:val="Header Char"/>
    <w:link w:val="Header"/>
    <w:uiPriority w:val="99"/>
    <w:rsid w:val="00B33086"/>
    <w:rPr>
      <w:sz w:val="22"/>
      <w:szCs w:val="22"/>
    </w:rPr>
  </w:style>
  <w:style w:type="paragraph" w:styleId="Footer">
    <w:name w:val="footer"/>
    <w:basedOn w:val="Normal"/>
    <w:link w:val="FooterChar"/>
    <w:uiPriority w:val="99"/>
    <w:unhideWhenUsed/>
    <w:rsid w:val="00B33086"/>
    <w:pPr>
      <w:tabs>
        <w:tab w:val="center" w:pos="4680"/>
        <w:tab w:val="right" w:pos="9360"/>
      </w:tabs>
    </w:pPr>
  </w:style>
  <w:style w:type="character" w:customStyle="1" w:styleId="FooterChar">
    <w:name w:val="Footer Char"/>
    <w:link w:val="Footer"/>
    <w:uiPriority w:val="99"/>
    <w:rsid w:val="00B33086"/>
    <w:rPr>
      <w:sz w:val="22"/>
      <w:szCs w:val="22"/>
    </w:rPr>
  </w:style>
  <w:style w:type="paragraph" w:styleId="BodyText">
    <w:name w:val="Body Text"/>
    <w:basedOn w:val="Normal"/>
    <w:link w:val="BodyTextChar"/>
    <w:uiPriority w:val="1"/>
    <w:qFormat/>
    <w:rsid w:val="00992E70"/>
    <w:pPr>
      <w:widowControl w:val="0"/>
      <w:ind w:left="820"/>
    </w:pPr>
    <w:rPr>
      <w:sz w:val="24"/>
      <w:szCs w:val="24"/>
    </w:rPr>
  </w:style>
  <w:style w:type="character" w:customStyle="1" w:styleId="BodyTextChar">
    <w:name w:val="Body Text Char"/>
    <w:link w:val="BodyText"/>
    <w:uiPriority w:val="1"/>
    <w:rsid w:val="00992E70"/>
    <w:rPr>
      <w:sz w:val="24"/>
      <w:szCs w:val="24"/>
    </w:rPr>
  </w:style>
  <w:style w:type="character" w:styleId="CommentReference">
    <w:name w:val="annotation reference"/>
    <w:uiPriority w:val="99"/>
    <w:semiHidden/>
    <w:unhideWhenUsed/>
    <w:rsid w:val="00C734A6"/>
    <w:rPr>
      <w:sz w:val="16"/>
      <w:szCs w:val="16"/>
    </w:rPr>
  </w:style>
  <w:style w:type="paragraph" w:styleId="CommentText">
    <w:name w:val="annotation text"/>
    <w:basedOn w:val="Normal"/>
    <w:link w:val="CommentTextChar"/>
    <w:uiPriority w:val="99"/>
    <w:semiHidden/>
    <w:unhideWhenUsed/>
    <w:rsid w:val="00C734A6"/>
    <w:rPr>
      <w:sz w:val="20"/>
      <w:szCs w:val="20"/>
    </w:rPr>
  </w:style>
  <w:style w:type="character" w:customStyle="1" w:styleId="CommentTextChar">
    <w:name w:val="Comment Text Char"/>
    <w:basedOn w:val="DefaultParagraphFont"/>
    <w:link w:val="CommentText"/>
    <w:uiPriority w:val="99"/>
    <w:semiHidden/>
    <w:rsid w:val="00C734A6"/>
  </w:style>
  <w:style w:type="paragraph" w:styleId="CommentSubject">
    <w:name w:val="annotation subject"/>
    <w:basedOn w:val="CommentText"/>
    <w:next w:val="CommentText"/>
    <w:link w:val="CommentSubjectChar"/>
    <w:uiPriority w:val="99"/>
    <w:semiHidden/>
    <w:unhideWhenUsed/>
    <w:rsid w:val="00C734A6"/>
    <w:rPr>
      <w:b/>
      <w:bCs/>
    </w:rPr>
  </w:style>
  <w:style w:type="character" w:customStyle="1" w:styleId="CommentSubjectChar">
    <w:name w:val="Comment Subject Char"/>
    <w:link w:val="CommentSubject"/>
    <w:uiPriority w:val="99"/>
    <w:semiHidden/>
    <w:rsid w:val="00C73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5786">
      <w:bodyDiv w:val="1"/>
      <w:marLeft w:val="0"/>
      <w:marRight w:val="0"/>
      <w:marTop w:val="0"/>
      <w:marBottom w:val="0"/>
      <w:divBdr>
        <w:top w:val="none" w:sz="0" w:space="0" w:color="auto"/>
        <w:left w:val="none" w:sz="0" w:space="0" w:color="auto"/>
        <w:bottom w:val="none" w:sz="0" w:space="0" w:color="auto"/>
        <w:right w:val="none" w:sz="0" w:space="0" w:color="auto"/>
      </w:divBdr>
    </w:div>
    <w:div w:id="298270187">
      <w:bodyDiv w:val="1"/>
      <w:marLeft w:val="0"/>
      <w:marRight w:val="0"/>
      <w:marTop w:val="0"/>
      <w:marBottom w:val="0"/>
      <w:divBdr>
        <w:top w:val="none" w:sz="0" w:space="0" w:color="auto"/>
        <w:left w:val="none" w:sz="0" w:space="0" w:color="auto"/>
        <w:bottom w:val="none" w:sz="0" w:space="0" w:color="auto"/>
        <w:right w:val="none" w:sz="0" w:space="0" w:color="auto"/>
      </w:divBdr>
    </w:div>
    <w:div w:id="365107210">
      <w:bodyDiv w:val="1"/>
      <w:marLeft w:val="0"/>
      <w:marRight w:val="0"/>
      <w:marTop w:val="0"/>
      <w:marBottom w:val="0"/>
      <w:divBdr>
        <w:top w:val="none" w:sz="0" w:space="0" w:color="auto"/>
        <w:left w:val="none" w:sz="0" w:space="0" w:color="auto"/>
        <w:bottom w:val="none" w:sz="0" w:space="0" w:color="auto"/>
        <w:right w:val="none" w:sz="0" w:space="0" w:color="auto"/>
      </w:divBdr>
    </w:div>
    <w:div w:id="393939591">
      <w:bodyDiv w:val="1"/>
      <w:marLeft w:val="0"/>
      <w:marRight w:val="0"/>
      <w:marTop w:val="0"/>
      <w:marBottom w:val="0"/>
      <w:divBdr>
        <w:top w:val="none" w:sz="0" w:space="0" w:color="auto"/>
        <w:left w:val="none" w:sz="0" w:space="0" w:color="auto"/>
        <w:bottom w:val="none" w:sz="0" w:space="0" w:color="auto"/>
        <w:right w:val="none" w:sz="0" w:space="0" w:color="auto"/>
      </w:divBdr>
    </w:div>
    <w:div w:id="403184014">
      <w:bodyDiv w:val="1"/>
      <w:marLeft w:val="0"/>
      <w:marRight w:val="0"/>
      <w:marTop w:val="0"/>
      <w:marBottom w:val="0"/>
      <w:divBdr>
        <w:top w:val="none" w:sz="0" w:space="0" w:color="auto"/>
        <w:left w:val="none" w:sz="0" w:space="0" w:color="auto"/>
        <w:bottom w:val="none" w:sz="0" w:space="0" w:color="auto"/>
        <w:right w:val="none" w:sz="0" w:space="0" w:color="auto"/>
      </w:divBdr>
    </w:div>
    <w:div w:id="527985360">
      <w:bodyDiv w:val="1"/>
      <w:marLeft w:val="0"/>
      <w:marRight w:val="0"/>
      <w:marTop w:val="0"/>
      <w:marBottom w:val="0"/>
      <w:divBdr>
        <w:top w:val="none" w:sz="0" w:space="0" w:color="auto"/>
        <w:left w:val="none" w:sz="0" w:space="0" w:color="auto"/>
        <w:bottom w:val="none" w:sz="0" w:space="0" w:color="auto"/>
        <w:right w:val="none" w:sz="0" w:space="0" w:color="auto"/>
      </w:divBdr>
    </w:div>
    <w:div w:id="529488746">
      <w:bodyDiv w:val="1"/>
      <w:marLeft w:val="0"/>
      <w:marRight w:val="0"/>
      <w:marTop w:val="0"/>
      <w:marBottom w:val="0"/>
      <w:divBdr>
        <w:top w:val="none" w:sz="0" w:space="0" w:color="auto"/>
        <w:left w:val="none" w:sz="0" w:space="0" w:color="auto"/>
        <w:bottom w:val="none" w:sz="0" w:space="0" w:color="auto"/>
        <w:right w:val="none" w:sz="0" w:space="0" w:color="auto"/>
      </w:divBdr>
    </w:div>
    <w:div w:id="556161352">
      <w:bodyDiv w:val="1"/>
      <w:marLeft w:val="0"/>
      <w:marRight w:val="0"/>
      <w:marTop w:val="0"/>
      <w:marBottom w:val="0"/>
      <w:divBdr>
        <w:top w:val="none" w:sz="0" w:space="0" w:color="auto"/>
        <w:left w:val="none" w:sz="0" w:space="0" w:color="auto"/>
        <w:bottom w:val="none" w:sz="0" w:space="0" w:color="auto"/>
        <w:right w:val="none" w:sz="0" w:space="0" w:color="auto"/>
      </w:divBdr>
    </w:div>
    <w:div w:id="979850019">
      <w:bodyDiv w:val="1"/>
      <w:marLeft w:val="0"/>
      <w:marRight w:val="0"/>
      <w:marTop w:val="0"/>
      <w:marBottom w:val="0"/>
      <w:divBdr>
        <w:top w:val="none" w:sz="0" w:space="0" w:color="auto"/>
        <w:left w:val="none" w:sz="0" w:space="0" w:color="auto"/>
        <w:bottom w:val="none" w:sz="0" w:space="0" w:color="auto"/>
        <w:right w:val="none" w:sz="0" w:space="0" w:color="auto"/>
      </w:divBdr>
    </w:div>
    <w:div w:id="1138838001">
      <w:bodyDiv w:val="1"/>
      <w:marLeft w:val="0"/>
      <w:marRight w:val="0"/>
      <w:marTop w:val="0"/>
      <w:marBottom w:val="0"/>
      <w:divBdr>
        <w:top w:val="none" w:sz="0" w:space="0" w:color="auto"/>
        <w:left w:val="none" w:sz="0" w:space="0" w:color="auto"/>
        <w:bottom w:val="none" w:sz="0" w:space="0" w:color="auto"/>
        <w:right w:val="none" w:sz="0" w:space="0" w:color="auto"/>
      </w:divBdr>
    </w:div>
    <w:div w:id="1386295191">
      <w:bodyDiv w:val="1"/>
      <w:marLeft w:val="0"/>
      <w:marRight w:val="0"/>
      <w:marTop w:val="0"/>
      <w:marBottom w:val="0"/>
      <w:divBdr>
        <w:top w:val="none" w:sz="0" w:space="0" w:color="auto"/>
        <w:left w:val="none" w:sz="0" w:space="0" w:color="auto"/>
        <w:bottom w:val="none" w:sz="0" w:space="0" w:color="auto"/>
        <w:right w:val="none" w:sz="0" w:space="0" w:color="auto"/>
      </w:divBdr>
    </w:div>
    <w:div w:id="1521385267">
      <w:bodyDiv w:val="1"/>
      <w:marLeft w:val="0"/>
      <w:marRight w:val="0"/>
      <w:marTop w:val="0"/>
      <w:marBottom w:val="0"/>
      <w:divBdr>
        <w:top w:val="none" w:sz="0" w:space="0" w:color="auto"/>
        <w:left w:val="none" w:sz="0" w:space="0" w:color="auto"/>
        <w:bottom w:val="none" w:sz="0" w:space="0" w:color="auto"/>
        <w:right w:val="none" w:sz="0" w:space="0" w:color="auto"/>
      </w:divBdr>
    </w:div>
    <w:div w:id="1551958796">
      <w:bodyDiv w:val="1"/>
      <w:marLeft w:val="0"/>
      <w:marRight w:val="0"/>
      <w:marTop w:val="0"/>
      <w:marBottom w:val="0"/>
      <w:divBdr>
        <w:top w:val="none" w:sz="0" w:space="0" w:color="auto"/>
        <w:left w:val="none" w:sz="0" w:space="0" w:color="auto"/>
        <w:bottom w:val="none" w:sz="0" w:space="0" w:color="auto"/>
        <w:right w:val="none" w:sz="0" w:space="0" w:color="auto"/>
      </w:divBdr>
    </w:div>
    <w:div w:id="1766539878">
      <w:bodyDiv w:val="1"/>
      <w:marLeft w:val="0"/>
      <w:marRight w:val="0"/>
      <w:marTop w:val="0"/>
      <w:marBottom w:val="0"/>
      <w:divBdr>
        <w:top w:val="none" w:sz="0" w:space="0" w:color="auto"/>
        <w:left w:val="none" w:sz="0" w:space="0" w:color="auto"/>
        <w:bottom w:val="none" w:sz="0" w:space="0" w:color="auto"/>
        <w:right w:val="none" w:sz="0" w:space="0" w:color="auto"/>
      </w:divBdr>
    </w:div>
    <w:div w:id="1859463946">
      <w:bodyDiv w:val="1"/>
      <w:marLeft w:val="0"/>
      <w:marRight w:val="0"/>
      <w:marTop w:val="0"/>
      <w:marBottom w:val="0"/>
      <w:divBdr>
        <w:top w:val="none" w:sz="0" w:space="0" w:color="auto"/>
        <w:left w:val="none" w:sz="0" w:space="0" w:color="auto"/>
        <w:bottom w:val="none" w:sz="0" w:space="0" w:color="auto"/>
        <w:right w:val="none" w:sz="0" w:space="0" w:color="auto"/>
      </w:divBdr>
    </w:div>
    <w:div w:id="1907300371">
      <w:bodyDiv w:val="1"/>
      <w:marLeft w:val="0"/>
      <w:marRight w:val="0"/>
      <w:marTop w:val="0"/>
      <w:marBottom w:val="0"/>
      <w:divBdr>
        <w:top w:val="none" w:sz="0" w:space="0" w:color="auto"/>
        <w:left w:val="none" w:sz="0" w:space="0" w:color="auto"/>
        <w:bottom w:val="none" w:sz="0" w:space="0" w:color="auto"/>
        <w:right w:val="none" w:sz="0" w:space="0" w:color="auto"/>
      </w:divBdr>
    </w:div>
    <w:div w:id="197316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hysio.2018.08.002" TargetMode="External"/><Relationship Id="rId13" Type="http://schemas.openxmlformats.org/officeDocument/2006/relationships/hyperlink" Target="http://www.dovepress.com/articles.php?article_id=15923" TargetMode="External"/><Relationship Id="rId18" Type="http://schemas.openxmlformats.org/officeDocument/2006/relationships/hyperlink" Target="http://www.dovepress.com/articles.php?article_id=7359" TargetMode="External"/><Relationship Id="rId26" Type="http://schemas.openxmlformats.org/officeDocument/2006/relationships/hyperlink" Target="http://www.abstractstosubmit.com/wpt2011/abstracts/" TargetMode="External"/><Relationship Id="rId3" Type="http://schemas.openxmlformats.org/officeDocument/2006/relationships/settings" Target="settings.xml"/><Relationship Id="rId21" Type="http://schemas.openxmlformats.org/officeDocument/2006/relationships/hyperlink" Target="http://www.tandf.co.uk/journals/pdf/2016-AAOMPT-conference-abstracts.pdf" TargetMode="External"/><Relationship Id="rId7" Type="http://schemas.openxmlformats.org/officeDocument/2006/relationships/footer" Target="footer1.xml"/><Relationship Id="rId12" Type="http://schemas.openxmlformats.org/officeDocument/2006/relationships/hyperlink" Target="http://www.dovepress.com/articles.php?article_id=15902" TargetMode="External"/><Relationship Id="rId17" Type="http://schemas.openxmlformats.org/officeDocument/2006/relationships/hyperlink" Target="http://dx.crossref.org/10.2147%2FNDT.S19177" TargetMode="External"/><Relationship Id="rId25" Type="http://schemas.openxmlformats.org/officeDocument/2006/relationships/hyperlink" Target="http://www.abstractstosubmit.com/wpt2011/abstracts/" TargetMode="External"/><Relationship Id="rId2" Type="http://schemas.openxmlformats.org/officeDocument/2006/relationships/styles" Target="styles.xml"/><Relationship Id="rId16" Type="http://schemas.openxmlformats.org/officeDocument/2006/relationships/hyperlink" Target="http://journals.lww.com/ajpmr/toc/publishahead" TargetMode="External"/><Relationship Id="rId20" Type="http://schemas.openxmlformats.org/officeDocument/2006/relationships/hyperlink" Target="http://www.tandf.co.uk/journals/pdf/2017-AAOMPT-conference-abstracts.pdf" TargetMode="External"/><Relationship Id="rId29" Type="http://schemas.openxmlformats.org/officeDocument/2006/relationships/hyperlink" Target="http://ptjournal.apta.org/site/misc/annualcon.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st.sagepub.com/content/early/2014/05/20/1932296814536289" TargetMode="External"/><Relationship Id="rId24" Type="http://schemas.openxmlformats.org/officeDocument/2006/relationships/hyperlink" Target="http://www.ors.org/abstract-search/" TargetMode="External"/><Relationship Id="rId5" Type="http://schemas.openxmlformats.org/officeDocument/2006/relationships/footnotes" Target="footnotes.xml"/><Relationship Id="rId15" Type="http://schemas.openxmlformats.org/officeDocument/2006/relationships/hyperlink" Target="http://www.ncbi.nlm.nih.gov/pubmed/22986445" TargetMode="External"/><Relationship Id="rId23" Type="http://schemas.openxmlformats.org/officeDocument/2006/relationships/hyperlink" Target="http://www.tandf.co.uk/journals/pdf/YJMT-2015-Abstracts-dv-edits-revised.pdf" TargetMode="External"/><Relationship Id="rId28" Type="http://schemas.openxmlformats.org/officeDocument/2006/relationships/hyperlink" Target="http://ptjournal.apta.org/site/misc/annualcon.xhtml" TargetMode="External"/><Relationship Id="rId10" Type="http://schemas.openxmlformats.org/officeDocument/2006/relationships/hyperlink" Target="http://digitalcommons.wku.edu/ijes/vol9/iss1/10/" TargetMode="External"/><Relationship Id="rId19" Type="http://schemas.openxmlformats.org/officeDocument/2006/relationships/hyperlink" Target="http://www.dovepress.com/articles.php?article_id=7359&amp;l=jlhvpzYTHvhRAXMWKPEYDw0h10565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155/2018/9567061" TargetMode="External"/><Relationship Id="rId14" Type="http://schemas.openxmlformats.org/officeDocument/2006/relationships/hyperlink" Target="http://www.ncbi.nlm.nih.gov/pubmed/23439417" TargetMode="External"/><Relationship Id="rId22" Type="http://schemas.openxmlformats.org/officeDocument/2006/relationships/hyperlink" Target="http://www.tandf.co.uk/journals/pdf/2016-AAOMPT-conference-abstracts.pdf" TargetMode="External"/><Relationship Id="rId27" Type="http://schemas.openxmlformats.org/officeDocument/2006/relationships/hyperlink" Target="http://ptjournal.apta.org/site/misc/annualcon.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6510</Words>
  <Characters>37109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43532</CharactersWithSpaces>
  <SharedDoc>false</SharedDoc>
  <HLinks>
    <vt:vector size="132" baseType="variant">
      <vt:variant>
        <vt:i4>3014779</vt:i4>
      </vt:variant>
      <vt:variant>
        <vt:i4>63</vt:i4>
      </vt:variant>
      <vt:variant>
        <vt:i4>0</vt:i4>
      </vt:variant>
      <vt:variant>
        <vt:i4>5</vt:i4>
      </vt:variant>
      <vt:variant>
        <vt:lpwstr>http://ptjournal.apta.org/site/misc/annualcon.xhtml</vt:lpwstr>
      </vt:variant>
      <vt:variant>
        <vt:lpwstr/>
      </vt:variant>
      <vt:variant>
        <vt:i4>3014779</vt:i4>
      </vt:variant>
      <vt:variant>
        <vt:i4>60</vt:i4>
      </vt:variant>
      <vt:variant>
        <vt:i4>0</vt:i4>
      </vt:variant>
      <vt:variant>
        <vt:i4>5</vt:i4>
      </vt:variant>
      <vt:variant>
        <vt:lpwstr>http://ptjournal.apta.org/site/misc/annualcon.xhtml</vt:lpwstr>
      </vt:variant>
      <vt:variant>
        <vt:lpwstr/>
      </vt:variant>
      <vt:variant>
        <vt:i4>3014779</vt:i4>
      </vt:variant>
      <vt:variant>
        <vt:i4>57</vt:i4>
      </vt:variant>
      <vt:variant>
        <vt:i4>0</vt:i4>
      </vt:variant>
      <vt:variant>
        <vt:i4>5</vt:i4>
      </vt:variant>
      <vt:variant>
        <vt:lpwstr>http://ptjournal.apta.org/site/misc/annualcon.xhtml</vt:lpwstr>
      </vt:variant>
      <vt:variant>
        <vt:lpwstr/>
      </vt:variant>
      <vt:variant>
        <vt:i4>2359406</vt:i4>
      </vt:variant>
      <vt:variant>
        <vt:i4>54</vt:i4>
      </vt:variant>
      <vt:variant>
        <vt:i4>0</vt:i4>
      </vt:variant>
      <vt:variant>
        <vt:i4>5</vt:i4>
      </vt:variant>
      <vt:variant>
        <vt:lpwstr>http://www.abstractstosubmit.com/wpt2011/abstracts/</vt:lpwstr>
      </vt:variant>
      <vt:variant>
        <vt:lpwstr/>
      </vt:variant>
      <vt:variant>
        <vt:i4>2359406</vt:i4>
      </vt:variant>
      <vt:variant>
        <vt:i4>51</vt:i4>
      </vt:variant>
      <vt:variant>
        <vt:i4>0</vt:i4>
      </vt:variant>
      <vt:variant>
        <vt:i4>5</vt:i4>
      </vt:variant>
      <vt:variant>
        <vt:lpwstr>http://www.abstractstosubmit.com/wpt2011/abstracts/</vt:lpwstr>
      </vt:variant>
      <vt:variant>
        <vt:lpwstr/>
      </vt:variant>
      <vt:variant>
        <vt:i4>7208995</vt:i4>
      </vt:variant>
      <vt:variant>
        <vt:i4>48</vt:i4>
      </vt:variant>
      <vt:variant>
        <vt:i4>0</vt:i4>
      </vt:variant>
      <vt:variant>
        <vt:i4>5</vt:i4>
      </vt:variant>
      <vt:variant>
        <vt:lpwstr>http://www.ors.org/abstract-search/</vt:lpwstr>
      </vt:variant>
      <vt:variant>
        <vt:lpwstr/>
      </vt:variant>
      <vt:variant>
        <vt:i4>1704012</vt:i4>
      </vt:variant>
      <vt:variant>
        <vt:i4>45</vt:i4>
      </vt:variant>
      <vt:variant>
        <vt:i4>0</vt:i4>
      </vt:variant>
      <vt:variant>
        <vt:i4>5</vt:i4>
      </vt:variant>
      <vt:variant>
        <vt:lpwstr>http://www.tandf.co.uk/journals/pdf/YJMT-2015-Abstracts-dv-edits-revised.pdf</vt:lpwstr>
      </vt:variant>
      <vt:variant>
        <vt:lpwstr/>
      </vt:variant>
      <vt:variant>
        <vt:i4>4915211</vt:i4>
      </vt:variant>
      <vt:variant>
        <vt:i4>42</vt:i4>
      </vt:variant>
      <vt:variant>
        <vt:i4>0</vt:i4>
      </vt:variant>
      <vt:variant>
        <vt:i4>5</vt:i4>
      </vt:variant>
      <vt:variant>
        <vt:lpwstr>http://www.tandf.co.uk/journals/pdf/2016-AAOMPT-conference-abstracts.pdf</vt:lpwstr>
      </vt:variant>
      <vt:variant>
        <vt:lpwstr/>
      </vt:variant>
      <vt:variant>
        <vt:i4>4915211</vt:i4>
      </vt:variant>
      <vt:variant>
        <vt:i4>39</vt:i4>
      </vt:variant>
      <vt:variant>
        <vt:i4>0</vt:i4>
      </vt:variant>
      <vt:variant>
        <vt:i4>5</vt:i4>
      </vt:variant>
      <vt:variant>
        <vt:lpwstr>http://www.tandf.co.uk/journals/pdf/2016-AAOMPT-conference-abstracts.pdf</vt:lpwstr>
      </vt:variant>
      <vt:variant>
        <vt:lpwstr/>
      </vt:variant>
      <vt:variant>
        <vt:i4>4849675</vt:i4>
      </vt:variant>
      <vt:variant>
        <vt:i4>36</vt:i4>
      </vt:variant>
      <vt:variant>
        <vt:i4>0</vt:i4>
      </vt:variant>
      <vt:variant>
        <vt:i4>5</vt:i4>
      </vt:variant>
      <vt:variant>
        <vt:lpwstr>http://www.tandf.co.uk/journals/pdf/2017-AAOMPT-conference-abstracts.pdf</vt:lpwstr>
      </vt:variant>
      <vt:variant>
        <vt:lpwstr/>
      </vt:variant>
      <vt:variant>
        <vt:i4>5636220</vt:i4>
      </vt:variant>
      <vt:variant>
        <vt:i4>33</vt:i4>
      </vt:variant>
      <vt:variant>
        <vt:i4>0</vt:i4>
      </vt:variant>
      <vt:variant>
        <vt:i4>5</vt:i4>
      </vt:variant>
      <vt:variant>
        <vt:lpwstr>http://www.dovepress.com/articles.php?article_id=7359&amp;l=jlhvpzYTHvhRAXMWKPEYDw0h105657</vt:lpwstr>
      </vt:variant>
      <vt:variant>
        <vt:lpwstr/>
      </vt:variant>
      <vt:variant>
        <vt:i4>7667781</vt:i4>
      </vt:variant>
      <vt:variant>
        <vt:i4>30</vt:i4>
      </vt:variant>
      <vt:variant>
        <vt:i4>0</vt:i4>
      </vt:variant>
      <vt:variant>
        <vt:i4>5</vt:i4>
      </vt:variant>
      <vt:variant>
        <vt:lpwstr>http://www.dovepress.com/articles.php?article_id=7359</vt:lpwstr>
      </vt:variant>
      <vt:variant>
        <vt:lpwstr/>
      </vt:variant>
      <vt:variant>
        <vt:i4>3145767</vt:i4>
      </vt:variant>
      <vt:variant>
        <vt:i4>27</vt:i4>
      </vt:variant>
      <vt:variant>
        <vt:i4>0</vt:i4>
      </vt:variant>
      <vt:variant>
        <vt:i4>5</vt:i4>
      </vt:variant>
      <vt:variant>
        <vt:lpwstr>http://dx.crossref.org/10.2147%2FNDT.S19177</vt:lpwstr>
      </vt:variant>
      <vt:variant>
        <vt:lpwstr/>
      </vt:variant>
      <vt:variant>
        <vt:i4>6488189</vt:i4>
      </vt:variant>
      <vt:variant>
        <vt:i4>24</vt:i4>
      </vt:variant>
      <vt:variant>
        <vt:i4>0</vt:i4>
      </vt:variant>
      <vt:variant>
        <vt:i4>5</vt:i4>
      </vt:variant>
      <vt:variant>
        <vt:lpwstr>http://journals.lww.com/ajpmr/toc/publishahead</vt:lpwstr>
      </vt:variant>
      <vt:variant>
        <vt:lpwstr/>
      </vt:variant>
      <vt:variant>
        <vt:i4>3735592</vt:i4>
      </vt:variant>
      <vt:variant>
        <vt:i4>21</vt:i4>
      </vt:variant>
      <vt:variant>
        <vt:i4>0</vt:i4>
      </vt:variant>
      <vt:variant>
        <vt:i4>5</vt:i4>
      </vt:variant>
      <vt:variant>
        <vt:lpwstr>http://www.ncbi.nlm.nih.gov/pubmed/22986445</vt:lpwstr>
      </vt:variant>
      <vt:variant>
        <vt:lpwstr/>
      </vt:variant>
      <vt:variant>
        <vt:i4>4063266</vt:i4>
      </vt:variant>
      <vt:variant>
        <vt:i4>18</vt:i4>
      </vt:variant>
      <vt:variant>
        <vt:i4>0</vt:i4>
      </vt:variant>
      <vt:variant>
        <vt:i4>5</vt:i4>
      </vt:variant>
      <vt:variant>
        <vt:lpwstr>http://www.ncbi.nlm.nih.gov/pubmed/23439417</vt:lpwstr>
      </vt:variant>
      <vt:variant>
        <vt:lpwstr/>
      </vt:variant>
      <vt:variant>
        <vt:i4>4980849</vt:i4>
      </vt:variant>
      <vt:variant>
        <vt:i4>15</vt:i4>
      </vt:variant>
      <vt:variant>
        <vt:i4>0</vt:i4>
      </vt:variant>
      <vt:variant>
        <vt:i4>5</vt:i4>
      </vt:variant>
      <vt:variant>
        <vt:lpwstr>http://www.dovepress.com/articles.php?article_id=15923</vt:lpwstr>
      </vt:variant>
      <vt:variant>
        <vt:lpwstr/>
      </vt:variant>
      <vt:variant>
        <vt:i4>5046387</vt:i4>
      </vt:variant>
      <vt:variant>
        <vt:i4>12</vt:i4>
      </vt:variant>
      <vt:variant>
        <vt:i4>0</vt:i4>
      </vt:variant>
      <vt:variant>
        <vt:i4>5</vt:i4>
      </vt:variant>
      <vt:variant>
        <vt:lpwstr>http://www.dovepress.com/articles.php?article_id=15902</vt:lpwstr>
      </vt:variant>
      <vt:variant>
        <vt:lpwstr/>
      </vt:variant>
      <vt:variant>
        <vt:i4>4390932</vt:i4>
      </vt:variant>
      <vt:variant>
        <vt:i4>9</vt:i4>
      </vt:variant>
      <vt:variant>
        <vt:i4>0</vt:i4>
      </vt:variant>
      <vt:variant>
        <vt:i4>5</vt:i4>
      </vt:variant>
      <vt:variant>
        <vt:lpwstr>http://dst.sagepub.com/content/early/2014/05/20/1932296814536289</vt:lpwstr>
      </vt:variant>
      <vt:variant>
        <vt:lpwstr/>
      </vt:variant>
      <vt:variant>
        <vt:i4>786456</vt:i4>
      </vt:variant>
      <vt:variant>
        <vt:i4>6</vt:i4>
      </vt:variant>
      <vt:variant>
        <vt:i4>0</vt:i4>
      </vt:variant>
      <vt:variant>
        <vt:i4>5</vt:i4>
      </vt:variant>
      <vt:variant>
        <vt:lpwstr>http://digitalcommons.wku.edu/ijes/vol9/iss1/10/</vt:lpwstr>
      </vt:variant>
      <vt:variant>
        <vt:lpwstr/>
      </vt:variant>
      <vt:variant>
        <vt:i4>1048646</vt:i4>
      </vt:variant>
      <vt:variant>
        <vt:i4>3</vt:i4>
      </vt:variant>
      <vt:variant>
        <vt:i4>0</vt:i4>
      </vt:variant>
      <vt:variant>
        <vt:i4>5</vt:i4>
      </vt:variant>
      <vt:variant>
        <vt:lpwstr>https://doi.org/10.1155/2018/9567061</vt:lpwstr>
      </vt:variant>
      <vt:variant>
        <vt:lpwstr/>
      </vt:variant>
      <vt:variant>
        <vt:i4>6226014</vt:i4>
      </vt:variant>
      <vt:variant>
        <vt:i4>0</vt:i4>
      </vt:variant>
      <vt:variant>
        <vt:i4>0</vt:i4>
      </vt:variant>
      <vt:variant>
        <vt:i4>5</vt:i4>
      </vt:variant>
      <vt:variant>
        <vt:lpwstr>https://doi.org/10.1016/j.physio.2018.08.002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HHPS User</dc:creator>
  <cp:keywords/>
  <dc:description/>
  <cp:lastModifiedBy>William Mitchell</cp:lastModifiedBy>
  <cp:revision>6</cp:revision>
  <cp:lastPrinted>2018-02-14T23:38:00Z</cp:lastPrinted>
  <dcterms:created xsi:type="dcterms:W3CDTF">2019-01-09T14:08:00Z</dcterms:created>
  <dcterms:modified xsi:type="dcterms:W3CDTF">2019-01-09T14:17:00Z</dcterms:modified>
</cp:coreProperties>
</file>